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1BA" w:rsidRPr="0068343C" w:rsidRDefault="00667644" w:rsidP="00667644">
      <w:pPr>
        <w:jc w:val="center"/>
        <w:rPr>
          <w:rFonts w:ascii="Times New Roman" w:hAnsi="Times New Roman" w:cs="Times New Roman"/>
          <w:b/>
          <w:sz w:val="28"/>
          <w:u w:val="single"/>
        </w:rPr>
      </w:pPr>
      <w:r w:rsidRPr="0068343C">
        <w:rPr>
          <w:rFonts w:ascii="Times New Roman" w:hAnsi="Times New Roman" w:cs="Times New Roman"/>
          <w:b/>
          <w:sz w:val="28"/>
          <w:u w:val="single"/>
        </w:rPr>
        <w:t>GOVERNMENT COLLEGE UNIVERSITY FAISALABAD</w:t>
      </w:r>
    </w:p>
    <w:p w:rsidR="00667644" w:rsidRPr="0068343C" w:rsidRDefault="00667644" w:rsidP="00667644">
      <w:pPr>
        <w:jc w:val="center"/>
        <w:rPr>
          <w:rFonts w:ascii="Times New Roman" w:hAnsi="Times New Roman" w:cs="Times New Roman"/>
          <w:b/>
          <w:sz w:val="28"/>
          <w:u w:val="single"/>
        </w:rPr>
      </w:pPr>
      <w:r w:rsidRPr="0068343C">
        <w:rPr>
          <w:rFonts w:ascii="Times New Roman" w:hAnsi="Times New Roman" w:cs="Times New Roman"/>
          <w:b/>
          <w:sz w:val="28"/>
          <w:u w:val="single"/>
        </w:rPr>
        <w:t xml:space="preserve">TENDER FOR </w:t>
      </w:r>
      <w:r w:rsidR="00CE17F5">
        <w:rPr>
          <w:rFonts w:ascii="Times New Roman" w:hAnsi="Times New Roman" w:cs="Times New Roman"/>
          <w:b/>
          <w:sz w:val="28"/>
          <w:u w:val="single"/>
        </w:rPr>
        <w:t>TENTAGE</w:t>
      </w:r>
      <w:r w:rsidRPr="0068343C">
        <w:rPr>
          <w:rFonts w:ascii="Times New Roman" w:hAnsi="Times New Roman" w:cs="Times New Roman"/>
          <w:b/>
          <w:sz w:val="28"/>
          <w:u w:val="single"/>
        </w:rPr>
        <w:t xml:space="preserve"> SERVICES</w:t>
      </w:r>
    </w:p>
    <w:p w:rsidR="00667644" w:rsidRPr="0068343C" w:rsidRDefault="00B81E13" w:rsidP="002C33F2">
      <w:pPr>
        <w:ind w:left="5040"/>
        <w:rPr>
          <w:rFonts w:ascii="Times New Roman" w:hAnsi="Times New Roman" w:cs="Times New Roman"/>
          <w:sz w:val="24"/>
        </w:rPr>
      </w:pPr>
      <w:r>
        <w:rPr>
          <w:rFonts w:ascii="Times New Roman" w:hAnsi="Times New Roman" w:cs="Times New Roman"/>
          <w:sz w:val="24"/>
        </w:rPr>
        <w:t>Tender Fee</w:t>
      </w:r>
      <w:r w:rsidR="00667644" w:rsidRPr="0068343C">
        <w:rPr>
          <w:rFonts w:ascii="Times New Roman" w:hAnsi="Times New Roman" w:cs="Times New Roman"/>
          <w:sz w:val="24"/>
        </w:rPr>
        <w:t xml:space="preserve"> (Non Refundable): Rs. </w:t>
      </w:r>
      <w:r w:rsidR="002C33F2">
        <w:rPr>
          <w:rFonts w:ascii="Times New Roman" w:hAnsi="Times New Roman" w:cs="Times New Roman"/>
          <w:sz w:val="24"/>
        </w:rPr>
        <w:t>500</w:t>
      </w:r>
      <w:r w:rsidR="00667644" w:rsidRPr="0068343C">
        <w:rPr>
          <w:rFonts w:ascii="Times New Roman" w:hAnsi="Times New Roman" w:cs="Times New Roman"/>
          <w:sz w:val="24"/>
        </w:rPr>
        <w:t>/-</w:t>
      </w:r>
    </w:p>
    <w:p w:rsidR="00667644" w:rsidRPr="0068343C" w:rsidRDefault="00667644" w:rsidP="002C33F2">
      <w:pPr>
        <w:jc w:val="both"/>
        <w:rPr>
          <w:rFonts w:ascii="Times New Roman" w:hAnsi="Times New Roman" w:cs="Times New Roman"/>
          <w:sz w:val="24"/>
        </w:rPr>
      </w:pPr>
      <w:r w:rsidRPr="0068343C">
        <w:rPr>
          <w:rFonts w:ascii="Times New Roman" w:hAnsi="Times New Roman" w:cs="Times New Roman"/>
          <w:sz w:val="24"/>
        </w:rPr>
        <w:t xml:space="preserve">Sealed tenders are invited from the firms / suppliers of good repute registered with Sales Tax and Income Tax Department for provision of </w:t>
      </w:r>
      <w:r w:rsidR="00CE17F5">
        <w:rPr>
          <w:rFonts w:ascii="Times New Roman" w:hAnsi="Times New Roman" w:cs="Times New Roman"/>
          <w:sz w:val="24"/>
        </w:rPr>
        <w:t>tentage</w:t>
      </w:r>
      <w:r w:rsidRPr="0068343C">
        <w:rPr>
          <w:rFonts w:ascii="Times New Roman" w:hAnsi="Times New Roman" w:cs="Times New Roman"/>
          <w:sz w:val="24"/>
        </w:rPr>
        <w:t xml:space="preserve"> services for the </w:t>
      </w:r>
      <w:r w:rsidR="002C33F2">
        <w:rPr>
          <w:rFonts w:ascii="Times New Roman" w:hAnsi="Times New Roman" w:cs="Times New Roman"/>
          <w:sz w:val="24"/>
        </w:rPr>
        <w:t>7</w:t>
      </w:r>
      <w:r w:rsidRPr="0068343C">
        <w:rPr>
          <w:rFonts w:ascii="Times New Roman" w:hAnsi="Times New Roman" w:cs="Times New Roman"/>
          <w:sz w:val="24"/>
          <w:vertAlign w:val="superscript"/>
        </w:rPr>
        <w:t>th</w:t>
      </w:r>
      <w:r w:rsidRPr="0068343C">
        <w:rPr>
          <w:rFonts w:ascii="Times New Roman" w:hAnsi="Times New Roman" w:cs="Times New Roman"/>
          <w:sz w:val="24"/>
        </w:rPr>
        <w:t xml:space="preserve"> convocation </w:t>
      </w:r>
      <w:r w:rsidR="008726BE" w:rsidRPr="0068343C">
        <w:rPr>
          <w:rFonts w:ascii="Times New Roman" w:hAnsi="Times New Roman" w:cs="Times New Roman"/>
          <w:sz w:val="24"/>
        </w:rPr>
        <w:t xml:space="preserve">of Government College University, Faisalabad scheduled to be held </w:t>
      </w:r>
      <w:r w:rsidR="002C33F2">
        <w:rPr>
          <w:rFonts w:ascii="Times New Roman" w:hAnsi="Times New Roman" w:cs="Times New Roman"/>
          <w:sz w:val="24"/>
        </w:rPr>
        <w:t xml:space="preserve">in December 2016 </w:t>
      </w:r>
      <w:r w:rsidR="008726BE" w:rsidRPr="0068343C">
        <w:rPr>
          <w:rFonts w:ascii="Times New Roman" w:hAnsi="Times New Roman" w:cs="Times New Roman"/>
          <w:sz w:val="24"/>
        </w:rPr>
        <w:t>at Government College University, Faisalabad for the following.</w:t>
      </w:r>
    </w:p>
    <w:p w:rsidR="008726BE" w:rsidRPr="0068343C" w:rsidRDefault="009C1BEB" w:rsidP="0068343C">
      <w:pPr>
        <w:ind w:left="720" w:hanging="720"/>
        <w:jc w:val="both"/>
        <w:rPr>
          <w:rFonts w:ascii="Times New Roman" w:hAnsi="Times New Roman" w:cs="Times New Roman"/>
          <w:sz w:val="24"/>
        </w:rPr>
      </w:pPr>
      <w:r w:rsidRPr="0068343C">
        <w:rPr>
          <w:rFonts w:ascii="Times New Roman" w:hAnsi="Times New Roman" w:cs="Times New Roman"/>
          <w:sz w:val="24"/>
        </w:rPr>
        <w:t xml:space="preserve">a. </w:t>
      </w:r>
      <w:r w:rsidRPr="0068343C">
        <w:rPr>
          <w:rFonts w:ascii="Times New Roman" w:hAnsi="Times New Roman" w:cs="Times New Roman"/>
          <w:sz w:val="24"/>
        </w:rPr>
        <w:tab/>
        <w:t>Seating arrangements of about 4200 persons approximately (number of persons can be increased or decreased)</w:t>
      </w:r>
    </w:p>
    <w:p w:rsidR="009C1BEB" w:rsidRPr="0068343C" w:rsidRDefault="00C13112" w:rsidP="0068343C">
      <w:pPr>
        <w:pStyle w:val="ListParagraph"/>
        <w:numPr>
          <w:ilvl w:val="0"/>
          <w:numId w:val="1"/>
        </w:numPr>
        <w:jc w:val="both"/>
        <w:rPr>
          <w:rFonts w:ascii="Times New Roman" w:hAnsi="Times New Roman" w:cs="Times New Roman"/>
          <w:sz w:val="24"/>
        </w:rPr>
      </w:pPr>
      <w:r w:rsidRPr="0068343C">
        <w:rPr>
          <w:rFonts w:ascii="Times New Roman" w:hAnsi="Times New Roman" w:cs="Times New Roman"/>
          <w:sz w:val="24"/>
        </w:rPr>
        <w:t>200-250 new sofa seats set with fine quality covers.</w:t>
      </w:r>
    </w:p>
    <w:p w:rsidR="00C13112" w:rsidRPr="0068343C" w:rsidRDefault="00C13112" w:rsidP="0068343C">
      <w:pPr>
        <w:pStyle w:val="ListParagraph"/>
        <w:numPr>
          <w:ilvl w:val="0"/>
          <w:numId w:val="1"/>
        </w:numPr>
        <w:jc w:val="both"/>
        <w:rPr>
          <w:rFonts w:ascii="Times New Roman" w:hAnsi="Times New Roman" w:cs="Times New Roman"/>
          <w:sz w:val="24"/>
        </w:rPr>
      </w:pPr>
      <w:r w:rsidRPr="0068343C">
        <w:rPr>
          <w:rFonts w:ascii="Times New Roman" w:hAnsi="Times New Roman" w:cs="Times New Roman"/>
          <w:sz w:val="24"/>
        </w:rPr>
        <w:t>4000 Chairs with fine quality covers.</w:t>
      </w:r>
    </w:p>
    <w:p w:rsidR="00C13112" w:rsidRPr="0068343C" w:rsidRDefault="004C12DE" w:rsidP="0068343C">
      <w:pPr>
        <w:pStyle w:val="ListParagraph"/>
        <w:numPr>
          <w:ilvl w:val="0"/>
          <w:numId w:val="1"/>
        </w:numPr>
        <w:jc w:val="both"/>
        <w:rPr>
          <w:rFonts w:ascii="Times New Roman" w:hAnsi="Times New Roman" w:cs="Times New Roman"/>
          <w:sz w:val="24"/>
        </w:rPr>
      </w:pPr>
      <w:r w:rsidRPr="0068343C">
        <w:rPr>
          <w:rFonts w:ascii="Times New Roman" w:hAnsi="Times New Roman" w:cs="Times New Roman"/>
          <w:sz w:val="24"/>
        </w:rPr>
        <w:t>04 (Four) Ceremonial seats</w:t>
      </w:r>
      <w:r w:rsidR="00A0219F" w:rsidRPr="0068343C">
        <w:rPr>
          <w:rFonts w:ascii="Times New Roman" w:hAnsi="Times New Roman" w:cs="Times New Roman"/>
          <w:sz w:val="24"/>
        </w:rPr>
        <w:t>.</w:t>
      </w:r>
    </w:p>
    <w:p w:rsidR="00A0219F" w:rsidRPr="0068343C" w:rsidRDefault="00A0219F" w:rsidP="0068343C">
      <w:pPr>
        <w:pStyle w:val="ListParagraph"/>
        <w:numPr>
          <w:ilvl w:val="0"/>
          <w:numId w:val="1"/>
        </w:numPr>
        <w:jc w:val="both"/>
        <w:rPr>
          <w:rFonts w:ascii="Times New Roman" w:hAnsi="Times New Roman" w:cs="Times New Roman"/>
          <w:sz w:val="24"/>
        </w:rPr>
      </w:pPr>
      <w:r w:rsidRPr="0068343C">
        <w:rPr>
          <w:rFonts w:ascii="Times New Roman" w:hAnsi="Times New Roman" w:cs="Times New Roman"/>
          <w:sz w:val="24"/>
        </w:rPr>
        <w:t>Carpet in front of stage and up to middle of the Pandal.</w:t>
      </w:r>
    </w:p>
    <w:p w:rsidR="00A0219F" w:rsidRPr="0068343C" w:rsidRDefault="00A0219F" w:rsidP="0068343C">
      <w:pPr>
        <w:pStyle w:val="ListParagraph"/>
        <w:numPr>
          <w:ilvl w:val="0"/>
          <w:numId w:val="1"/>
        </w:numPr>
        <w:jc w:val="both"/>
        <w:rPr>
          <w:rFonts w:ascii="Times New Roman" w:hAnsi="Times New Roman" w:cs="Times New Roman"/>
          <w:sz w:val="24"/>
        </w:rPr>
      </w:pPr>
      <w:r w:rsidRPr="0068343C">
        <w:rPr>
          <w:rFonts w:ascii="Times New Roman" w:hAnsi="Times New Roman" w:cs="Times New Roman"/>
          <w:sz w:val="24"/>
        </w:rPr>
        <w:t>10 (Ten) central table.</w:t>
      </w:r>
    </w:p>
    <w:p w:rsidR="00A0219F" w:rsidRPr="0068343C" w:rsidRDefault="00A0219F" w:rsidP="0068343C">
      <w:pPr>
        <w:pStyle w:val="ListParagraph"/>
        <w:numPr>
          <w:ilvl w:val="0"/>
          <w:numId w:val="1"/>
        </w:numPr>
        <w:jc w:val="both"/>
        <w:rPr>
          <w:rFonts w:ascii="Times New Roman" w:hAnsi="Times New Roman" w:cs="Times New Roman"/>
          <w:sz w:val="24"/>
        </w:rPr>
      </w:pPr>
      <w:r w:rsidRPr="0068343C">
        <w:rPr>
          <w:rFonts w:ascii="Times New Roman" w:hAnsi="Times New Roman" w:cs="Times New Roman"/>
          <w:sz w:val="24"/>
        </w:rPr>
        <w:t>The canopies must be in good condition with no damage no spot.</w:t>
      </w:r>
    </w:p>
    <w:p w:rsidR="00A0219F" w:rsidRPr="0068343C" w:rsidRDefault="00A0219F" w:rsidP="0068343C">
      <w:pPr>
        <w:pStyle w:val="ListParagraph"/>
        <w:numPr>
          <w:ilvl w:val="0"/>
          <w:numId w:val="1"/>
        </w:numPr>
        <w:jc w:val="both"/>
        <w:rPr>
          <w:rFonts w:ascii="Times New Roman" w:hAnsi="Times New Roman" w:cs="Times New Roman"/>
          <w:sz w:val="24"/>
        </w:rPr>
      </w:pPr>
      <w:r w:rsidRPr="0068343C">
        <w:rPr>
          <w:rFonts w:ascii="Times New Roman" w:hAnsi="Times New Roman" w:cs="Times New Roman"/>
          <w:sz w:val="24"/>
        </w:rPr>
        <w:t>Kanat and curtains must be clean and spotless</w:t>
      </w:r>
    </w:p>
    <w:p w:rsidR="00A0219F" w:rsidRPr="0068343C" w:rsidRDefault="002612C8" w:rsidP="0068343C">
      <w:pPr>
        <w:pStyle w:val="ListParagraph"/>
        <w:numPr>
          <w:ilvl w:val="0"/>
          <w:numId w:val="1"/>
        </w:numPr>
        <w:jc w:val="both"/>
        <w:rPr>
          <w:rFonts w:ascii="Times New Roman" w:hAnsi="Times New Roman" w:cs="Times New Roman"/>
          <w:sz w:val="24"/>
        </w:rPr>
      </w:pPr>
      <w:r>
        <w:rPr>
          <w:rFonts w:ascii="Times New Roman" w:hAnsi="Times New Roman" w:cs="Times New Roman"/>
          <w:sz w:val="24"/>
        </w:rPr>
        <w:t>Stage size 24` x 36`</w:t>
      </w:r>
      <w:r w:rsidR="00A0219F" w:rsidRPr="0068343C">
        <w:rPr>
          <w:rFonts w:ascii="Times New Roman" w:hAnsi="Times New Roman" w:cs="Times New Roman"/>
          <w:sz w:val="24"/>
        </w:rPr>
        <w:t xml:space="preserve"> fully carpeted.</w:t>
      </w:r>
    </w:p>
    <w:p w:rsidR="00A0219F" w:rsidRPr="0068343C" w:rsidRDefault="002C33F2" w:rsidP="0068343C">
      <w:pPr>
        <w:pStyle w:val="ListParagraph"/>
        <w:numPr>
          <w:ilvl w:val="0"/>
          <w:numId w:val="1"/>
        </w:numPr>
        <w:jc w:val="both"/>
        <w:rPr>
          <w:rFonts w:ascii="Times New Roman" w:hAnsi="Times New Roman" w:cs="Times New Roman"/>
          <w:sz w:val="24"/>
        </w:rPr>
      </w:pPr>
      <w:r>
        <w:rPr>
          <w:rFonts w:ascii="Times New Roman" w:hAnsi="Times New Roman" w:cs="Times New Roman"/>
          <w:sz w:val="24"/>
        </w:rPr>
        <w:t>Two</w:t>
      </w:r>
      <w:r w:rsidR="00A0219F" w:rsidRPr="0068343C">
        <w:rPr>
          <w:rFonts w:ascii="Times New Roman" w:hAnsi="Times New Roman" w:cs="Times New Roman"/>
          <w:sz w:val="24"/>
        </w:rPr>
        <w:t xml:space="preserve"> VIP movable wash room.</w:t>
      </w:r>
    </w:p>
    <w:p w:rsidR="00A0219F" w:rsidRPr="0068343C" w:rsidRDefault="00A0219F" w:rsidP="0068343C">
      <w:pPr>
        <w:jc w:val="both"/>
        <w:rPr>
          <w:rFonts w:ascii="Times New Roman" w:hAnsi="Times New Roman" w:cs="Times New Roman"/>
          <w:sz w:val="24"/>
        </w:rPr>
      </w:pPr>
      <w:r w:rsidRPr="0068343C">
        <w:rPr>
          <w:rFonts w:ascii="Times New Roman" w:hAnsi="Times New Roman" w:cs="Times New Roman"/>
          <w:sz w:val="24"/>
        </w:rPr>
        <w:t xml:space="preserve">b. </w:t>
      </w:r>
      <w:r w:rsidRPr="0068343C">
        <w:rPr>
          <w:rFonts w:ascii="Times New Roman" w:hAnsi="Times New Roman" w:cs="Times New Roman"/>
          <w:sz w:val="24"/>
        </w:rPr>
        <w:tab/>
        <w:t>Sound system</w:t>
      </w:r>
    </w:p>
    <w:p w:rsidR="00A0219F" w:rsidRPr="0068343C" w:rsidRDefault="00A0219F" w:rsidP="0068343C">
      <w:pPr>
        <w:pStyle w:val="ListParagraph"/>
        <w:numPr>
          <w:ilvl w:val="0"/>
          <w:numId w:val="2"/>
        </w:numPr>
        <w:jc w:val="both"/>
        <w:rPr>
          <w:rFonts w:ascii="Times New Roman" w:hAnsi="Times New Roman" w:cs="Times New Roman"/>
          <w:sz w:val="24"/>
        </w:rPr>
      </w:pPr>
      <w:r w:rsidRPr="0068343C">
        <w:rPr>
          <w:rFonts w:ascii="Times New Roman" w:hAnsi="Times New Roman" w:cs="Times New Roman"/>
          <w:sz w:val="24"/>
        </w:rPr>
        <w:t>Good quality with sufficient number of speakers</w:t>
      </w:r>
    </w:p>
    <w:p w:rsidR="00A0219F" w:rsidRPr="0068343C" w:rsidRDefault="00A0219F" w:rsidP="0068343C">
      <w:pPr>
        <w:jc w:val="both"/>
        <w:rPr>
          <w:rFonts w:ascii="Times New Roman" w:hAnsi="Times New Roman" w:cs="Times New Roman"/>
          <w:sz w:val="24"/>
        </w:rPr>
      </w:pPr>
      <w:r w:rsidRPr="0068343C">
        <w:rPr>
          <w:rFonts w:ascii="Times New Roman" w:hAnsi="Times New Roman" w:cs="Times New Roman"/>
          <w:sz w:val="24"/>
        </w:rPr>
        <w:t xml:space="preserve">c. </w:t>
      </w:r>
      <w:r w:rsidRPr="0068343C">
        <w:rPr>
          <w:rFonts w:ascii="Times New Roman" w:hAnsi="Times New Roman" w:cs="Times New Roman"/>
          <w:sz w:val="24"/>
        </w:rPr>
        <w:tab/>
        <w:t>All type of Decoration of Pandal and other areas including stage</w:t>
      </w:r>
    </w:p>
    <w:p w:rsidR="00A0219F" w:rsidRPr="0068343C" w:rsidRDefault="002612C8" w:rsidP="0068343C">
      <w:pPr>
        <w:pStyle w:val="ListParagraph"/>
        <w:numPr>
          <w:ilvl w:val="0"/>
          <w:numId w:val="2"/>
        </w:numPr>
        <w:jc w:val="both"/>
        <w:rPr>
          <w:rFonts w:ascii="Times New Roman" w:hAnsi="Times New Roman" w:cs="Times New Roman"/>
          <w:sz w:val="24"/>
        </w:rPr>
      </w:pPr>
      <w:r>
        <w:rPr>
          <w:rFonts w:ascii="Times New Roman" w:hAnsi="Times New Roman" w:cs="Times New Roman"/>
          <w:sz w:val="24"/>
        </w:rPr>
        <w:t>Fresh flowers bouquet</w:t>
      </w:r>
      <w:r w:rsidR="00A0219F" w:rsidRPr="0068343C">
        <w:rPr>
          <w:rFonts w:ascii="Times New Roman" w:hAnsi="Times New Roman" w:cs="Times New Roman"/>
          <w:sz w:val="24"/>
        </w:rPr>
        <w:t xml:space="preserve"> in the front </w:t>
      </w:r>
      <w:r w:rsidR="00F759ED" w:rsidRPr="0068343C">
        <w:rPr>
          <w:rFonts w:ascii="Times New Roman" w:hAnsi="Times New Roman" w:cs="Times New Roman"/>
          <w:sz w:val="24"/>
        </w:rPr>
        <w:t>of the dice table</w:t>
      </w:r>
    </w:p>
    <w:p w:rsidR="00F759ED" w:rsidRPr="0068343C" w:rsidRDefault="00F759ED" w:rsidP="0068343C">
      <w:pPr>
        <w:jc w:val="both"/>
        <w:rPr>
          <w:rFonts w:ascii="Times New Roman" w:hAnsi="Times New Roman" w:cs="Times New Roman"/>
          <w:sz w:val="24"/>
        </w:rPr>
      </w:pPr>
      <w:r w:rsidRPr="0068343C">
        <w:rPr>
          <w:rFonts w:ascii="Times New Roman" w:hAnsi="Times New Roman" w:cs="Times New Roman"/>
          <w:sz w:val="24"/>
        </w:rPr>
        <w:t>d.</w:t>
      </w:r>
      <w:r w:rsidRPr="0068343C">
        <w:rPr>
          <w:rFonts w:ascii="Times New Roman" w:hAnsi="Times New Roman" w:cs="Times New Roman"/>
          <w:sz w:val="24"/>
        </w:rPr>
        <w:tab/>
        <w:t>Alternative supply of electricity through generator with fuel</w:t>
      </w:r>
    </w:p>
    <w:p w:rsidR="00F759ED" w:rsidRPr="0068343C" w:rsidRDefault="00F759ED" w:rsidP="0068343C">
      <w:pPr>
        <w:jc w:val="both"/>
        <w:rPr>
          <w:rFonts w:ascii="Times New Roman" w:hAnsi="Times New Roman" w:cs="Times New Roman"/>
          <w:b/>
          <w:sz w:val="24"/>
          <w:u w:val="single"/>
        </w:rPr>
      </w:pPr>
      <w:r w:rsidRPr="0068343C">
        <w:rPr>
          <w:rFonts w:ascii="Times New Roman" w:hAnsi="Times New Roman" w:cs="Times New Roman"/>
          <w:sz w:val="24"/>
        </w:rPr>
        <w:t>1.</w:t>
      </w:r>
      <w:r w:rsidRPr="0068343C">
        <w:rPr>
          <w:rFonts w:ascii="Times New Roman" w:hAnsi="Times New Roman" w:cs="Times New Roman"/>
          <w:sz w:val="24"/>
        </w:rPr>
        <w:tab/>
        <w:t xml:space="preserve"> </w:t>
      </w:r>
      <w:r w:rsidRPr="0068343C">
        <w:rPr>
          <w:rFonts w:ascii="Times New Roman" w:hAnsi="Times New Roman" w:cs="Times New Roman"/>
          <w:b/>
          <w:sz w:val="24"/>
          <w:u w:val="single"/>
        </w:rPr>
        <w:t>GENERAL TERMS &amp; CONDITIONS</w:t>
      </w:r>
    </w:p>
    <w:p w:rsidR="00076944" w:rsidRPr="0068343C" w:rsidRDefault="008C3968" w:rsidP="002C33F2">
      <w:pPr>
        <w:ind w:left="720"/>
        <w:jc w:val="both"/>
        <w:rPr>
          <w:rFonts w:ascii="Times New Roman" w:hAnsi="Times New Roman" w:cs="Times New Roman"/>
          <w:sz w:val="24"/>
        </w:rPr>
      </w:pPr>
      <w:r w:rsidRPr="0068343C">
        <w:rPr>
          <w:rFonts w:ascii="Times New Roman" w:hAnsi="Times New Roman" w:cs="Times New Roman"/>
          <w:b/>
          <w:sz w:val="24"/>
        </w:rPr>
        <w:t>Tender opening date:</w:t>
      </w:r>
      <w:r w:rsidR="00F26D3B" w:rsidRPr="0068343C">
        <w:rPr>
          <w:rFonts w:ascii="Times New Roman" w:hAnsi="Times New Roman" w:cs="Times New Roman"/>
          <w:b/>
          <w:sz w:val="24"/>
        </w:rPr>
        <w:t xml:space="preserve"> </w:t>
      </w:r>
      <w:r w:rsidR="00F26D3B" w:rsidRPr="0068343C">
        <w:rPr>
          <w:rFonts w:ascii="Times New Roman" w:hAnsi="Times New Roman" w:cs="Times New Roman"/>
          <w:sz w:val="24"/>
        </w:rPr>
        <w:t xml:space="preserve">the sealed tender must be reached in the office of the undersigned on or before </w:t>
      </w:r>
      <w:r w:rsidR="002C33F2">
        <w:rPr>
          <w:rFonts w:ascii="Times New Roman" w:hAnsi="Times New Roman" w:cs="Times New Roman"/>
          <w:sz w:val="24"/>
        </w:rPr>
        <w:t>09/12/2016</w:t>
      </w:r>
      <w:r w:rsidR="00F26D3B" w:rsidRPr="0068343C">
        <w:rPr>
          <w:rFonts w:ascii="Times New Roman" w:hAnsi="Times New Roman" w:cs="Times New Roman"/>
          <w:sz w:val="24"/>
        </w:rPr>
        <w:t xml:space="preserve"> at </w:t>
      </w:r>
      <w:r w:rsidR="002C33F2">
        <w:rPr>
          <w:rFonts w:ascii="Times New Roman" w:hAnsi="Times New Roman" w:cs="Times New Roman"/>
          <w:sz w:val="24"/>
        </w:rPr>
        <w:t>14</w:t>
      </w:r>
      <w:r w:rsidR="00F26D3B" w:rsidRPr="0068343C">
        <w:rPr>
          <w:rFonts w:ascii="Times New Roman" w:hAnsi="Times New Roman" w:cs="Times New Roman"/>
          <w:sz w:val="24"/>
        </w:rPr>
        <w:t>00 hours which will be opened on the same day</w:t>
      </w:r>
      <w:r w:rsidR="0057350A" w:rsidRPr="0068343C">
        <w:rPr>
          <w:rFonts w:ascii="Times New Roman" w:hAnsi="Times New Roman" w:cs="Times New Roman"/>
          <w:sz w:val="24"/>
        </w:rPr>
        <w:t xml:space="preserve"> at </w:t>
      </w:r>
      <w:r w:rsidR="00B81E13">
        <w:rPr>
          <w:rFonts w:ascii="Times New Roman" w:hAnsi="Times New Roman" w:cs="Times New Roman"/>
          <w:sz w:val="24"/>
        </w:rPr>
        <w:t>143</w:t>
      </w:r>
      <w:r w:rsidR="0057350A" w:rsidRPr="0068343C">
        <w:rPr>
          <w:rFonts w:ascii="Times New Roman" w:hAnsi="Times New Roman" w:cs="Times New Roman"/>
          <w:sz w:val="24"/>
        </w:rPr>
        <w:t xml:space="preserve">0 hours </w:t>
      </w:r>
      <w:r w:rsidR="00243014" w:rsidRPr="0068343C">
        <w:rPr>
          <w:rFonts w:ascii="Times New Roman" w:hAnsi="Times New Roman" w:cs="Times New Roman"/>
          <w:sz w:val="24"/>
        </w:rPr>
        <w:t xml:space="preserve">in the office of </w:t>
      </w:r>
      <w:r w:rsidR="002C33F2">
        <w:rPr>
          <w:rFonts w:ascii="Times New Roman" w:hAnsi="Times New Roman" w:cs="Times New Roman"/>
          <w:sz w:val="24"/>
        </w:rPr>
        <w:t>Director Sports</w:t>
      </w:r>
      <w:r w:rsidR="00CC0C59" w:rsidRPr="0068343C">
        <w:rPr>
          <w:rFonts w:ascii="Times New Roman" w:hAnsi="Times New Roman" w:cs="Times New Roman"/>
          <w:sz w:val="24"/>
        </w:rPr>
        <w:t xml:space="preserve"> / Convener Seating Arrangement Committee.</w:t>
      </w:r>
    </w:p>
    <w:p w:rsidR="006C3088" w:rsidRPr="0068343C" w:rsidRDefault="00076944" w:rsidP="0068343C">
      <w:pPr>
        <w:jc w:val="both"/>
        <w:rPr>
          <w:rFonts w:ascii="Times New Roman" w:hAnsi="Times New Roman" w:cs="Times New Roman"/>
          <w:sz w:val="24"/>
        </w:rPr>
      </w:pPr>
      <w:r w:rsidRPr="002612C8">
        <w:rPr>
          <w:rFonts w:ascii="Times New Roman" w:hAnsi="Times New Roman" w:cs="Times New Roman"/>
          <w:sz w:val="24"/>
        </w:rPr>
        <w:t>2.</w:t>
      </w:r>
      <w:r w:rsidRPr="0068343C">
        <w:rPr>
          <w:rFonts w:ascii="Times New Roman" w:hAnsi="Times New Roman" w:cs="Times New Roman"/>
          <w:sz w:val="24"/>
        </w:rPr>
        <w:t xml:space="preserve"> </w:t>
      </w:r>
      <w:r w:rsidRPr="0068343C">
        <w:rPr>
          <w:rFonts w:ascii="Times New Roman" w:hAnsi="Times New Roman" w:cs="Times New Roman"/>
          <w:sz w:val="24"/>
        </w:rPr>
        <w:tab/>
      </w:r>
      <w:r w:rsidRPr="0068343C">
        <w:rPr>
          <w:rFonts w:ascii="Times New Roman" w:hAnsi="Times New Roman" w:cs="Times New Roman"/>
          <w:b/>
          <w:sz w:val="24"/>
          <w:u w:val="single"/>
        </w:rPr>
        <w:t>BID SECURITY AND PERFORMANCE SECURITY</w:t>
      </w:r>
      <w:r w:rsidR="00D8028C" w:rsidRPr="0068343C">
        <w:rPr>
          <w:rFonts w:ascii="Times New Roman" w:hAnsi="Times New Roman" w:cs="Times New Roman"/>
          <w:b/>
          <w:sz w:val="24"/>
          <w:u w:val="single"/>
        </w:rPr>
        <w:t>:</w:t>
      </w:r>
    </w:p>
    <w:p w:rsidR="00F759ED" w:rsidRPr="0068343C" w:rsidRDefault="006C3088" w:rsidP="0068343C">
      <w:pPr>
        <w:pStyle w:val="ListParagraph"/>
        <w:numPr>
          <w:ilvl w:val="0"/>
          <w:numId w:val="2"/>
        </w:numPr>
        <w:jc w:val="both"/>
        <w:rPr>
          <w:rFonts w:ascii="Times New Roman" w:hAnsi="Times New Roman" w:cs="Times New Roman"/>
          <w:sz w:val="24"/>
        </w:rPr>
      </w:pPr>
      <w:r w:rsidRPr="0068343C">
        <w:rPr>
          <w:rFonts w:ascii="Times New Roman" w:hAnsi="Times New Roman" w:cs="Times New Roman"/>
          <w:sz w:val="24"/>
        </w:rPr>
        <w:t xml:space="preserve">A call deposit receipt of 2% of the tendered amount (refundable). (Cheque not acceptable) in the name of the Treasurer, Government College University, Faisalabad must be attached with tender </w:t>
      </w:r>
      <w:r w:rsidR="00697F82" w:rsidRPr="0068343C">
        <w:rPr>
          <w:rFonts w:ascii="Times New Roman" w:hAnsi="Times New Roman" w:cs="Times New Roman"/>
          <w:sz w:val="24"/>
        </w:rPr>
        <w:t>without which the tender will be rejected by the authority.</w:t>
      </w:r>
    </w:p>
    <w:p w:rsidR="00697F82" w:rsidRPr="0068343C" w:rsidRDefault="00697F82" w:rsidP="0068343C">
      <w:pPr>
        <w:pStyle w:val="ListParagraph"/>
        <w:numPr>
          <w:ilvl w:val="0"/>
          <w:numId w:val="2"/>
        </w:numPr>
        <w:jc w:val="both"/>
        <w:rPr>
          <w:rFonts w:ascii="Times New Roman" w:hAnsi="Times New Roman" w:cs="Times New Roman"/>
          <w:sz w:val="24"/>
        </w:rPr>
      </w:pPr>
      <w:r w:rsidRPr="0068343C">
        <w:rPr>
          <w:rFonts w:ascii="Times New Roman" w:hAnsi="Times New Roman" w:cs="Times New Roman"/>
          <w:sz w:val="24"/>
        </w:rPr>
        <w:t>The rates / bids should be inclusive of all applicable Government Taxes.</w:t>
      </w:r>
    </w:p>
    <w:p w:rsidR="00697F82" w:rsidRPr="0068343C" w:rsidRDefault="00697F82" w:rsidP="0068343C">
      <w:pPr>
        <w:jc w:val="both"/>
        <w:rPr>
          <w:rFonts w:ascii="Times New Roman" w:hAnsi="Times New Roman" w:cs="Times New Roman"/>
          <w:sz w:val="24"/>
        </w:rPr>
      </w:pPr>
      <w:r w:rsidRPr="0068343C">
        <w:rPr>
          <w:rFonts w:ascii="Times New Roman" w:hAnsi="Times New Roman" w:cs="Times New Roman"/>
          <w:sz w:val="24"/>
        </w:rPr>
        <w:lastRenderedPageBreak/>
        <w:t xml:space="preserve">3. </w:t>
      </w:r>
      <w:r w:rsidRPr="0068343C">
        <w:rPr>
          <w:rFonts w:ascii="Times New Roman" w:hAnsi="Times New Roman" w:cs="Times New Roman"/>
          <w:sz w:val="24"/>
        </w:rPr>
        <w:tab/>
      </w:r>
      <w:r w:rsidR="00FE4167" w:rsidRPr="0068343C">
        <w:rPr>
          <w:rFonts w:ascii="Times New Roman" w:hAnsi="Times New Roman" w:cs="Times New Roman"/>
          <w:b/>
          <w:sz w:val="24"/>
          <w:u w:val="single"/>
        </w:rPr>
        <w:t>VALIDITY OFFERS:</w:t>
      </w:r>
    </w:p>
    <w:p w:rsidR="00FE4167" w:rsidRPr="0068343C" w:rsidRDefault="00FE4167" w:rsidP="0068343C">
      <w:pPr>
        <w:pStyle w:val="ListParagraph"/>
        <w:numPr>
          <w:ilvl w:val="0"/>
          <w:numId w:val="3"/>
        </w:numPr>
        <w:jc w:val="both"/>
        <w:rPr>
          <w:rFonts w:ascii="Times New Roman" w:hAnsi="Times New Roman" w:cs="Times New Roman"/>
          <w:sz w:val="24"/>
        </w:rPr>
      </w:pPr>
      <w:r w:rsidRPr="0068343C">
        <w:rPr>
          <w:rFonts w:ascii="Times New Roman" w:hAnsi="Times New Roman" w:cs="Times New Roman"/>
          <w:sz w:val="24"/>
        </w:rPr>
        <w:t>Offers shall be valid at least 15 days from the date of submission of bids</w:t>
      </w:r>
      <w:r w:rsidR="00E6264F" w:rsidRPr="0068343C">
        <w:rPr>
          <w:rFonts w:ascii="Times New Roman" w:hAnsi="Times New Roman" w:cs="Times New Roman"/>
          <w:sz w:val="24"/>
        </w:rPr>
        <w:t>.</w:t>
      </w:r>
    </w:p>
    <w:p w:rsidR="00E6264F" w:rsidRPr="0068343C" w:rsidRDefault="00E6264F" w:rsidP="0068343C">
      <w:pPr>
        <w:pStyle w:val="ListParagraph"/>
        <w:numPr>
          <w:ilvl w:val="0"/>
          <w:numId w:val="3"/>
        </w:numPr>
        <w:jc w:val="both"/>
        <w:rPr>
          <w:rFonts w:ascii="Times New Roman" w:hAnsi="Times New Roman" w:cs="Times New Roman"/>
          <w:sz w:val="24"/>
        </w:rPr>
      </w:pPr>
      <w:r w:rsidRPr="0068343C">
        <w:rPr>
          <w:rFonts w:ascii="Times New Roman" w:hAnsi="Times New Roman" w:cs="Times New Roman"/>
          <w:sz w:val="24"/>
        </w:rPr>
        <w:t>Withdrawal / modification of the original offer within the validity period shall entitle the University to forfeit the earnest money.</w:t>
      </w:r>
    </w:p>
    <w:p w:rsidR="00B77C50" w:rsidRPr="0068343C" w:rsidRDefault="00E6264F" w:rsidP="0068343C">
      <w:pPr>
        <w:pStyle w:val="ListParagraph"/>
        <w:numPr>
          <w:ilvl w:val="0"/>
          <w:numId w:val="3"/>
        </w:numPr>
        <w:jc w:val="both"/>
        <w:rPr>
          <w:rFonts w:ascii="Times New Roman" w:hAnsi="Times New Roman" w:cs="Times New Roman"/>
          <w:sz w:val="24"/>
        </w:rPr>
      </w:pPr>
      <w:r w:rsidRPr="0068343C">
        <w:rPr>
          <w:rFonts w:ascii="Times New Roman" w:hAnsi="Times New Roman" w:cs="Times New Roman"/>
          <w:sz w:val="24"/>
        </w:rPr>
        <w:t>The Competent Authority reserves the right to increase or decrease quantity of the items.</w:t>
      </w:r>
    </w:p>
    <w:p w:rsidR="00E6264F" w:rsidRPr="0068343C" w:rsidRDefault="00B77C50" w:rsidP="0068343C">
      <w:pPr>
        <w:jc w:val="both"/>
        <w:rPr>
          <w:rFonts w:ascii="Times New Roman" w:hAnsi="Times New Roman" w:cs="Times New Roman"/>
          <w:sz w:val="24"/>
        </w:rPr>
      </w:pPr>
      <w:r w:rsidRPr="0068343C">
        <w:rPr>
          <w:rFonts w:ascii="Times New Roman" w:hAnsi="Times New Roman" w:cs="Times New Roman"/>
          <w:sz w:val="24"/>
        </w:rPr>
        <w:t xml:space="preserve">4. </w:t>
      </w:r>
      <w:r w:rsidRPr="0068343C">
        <w:rPr>
          <w:rFonts w:ascii="Times New Roman" w:hAnsi="Times New Roman" w:cs="Times New Roman"/>
          <w:sz w:val="24"/>
        </w:rPr>
        <w:tab/>
      </w:r>
      <w:r w:rsidRPr="0068343C">
        <w:rPr>
          <w:rFonts w:ascii="Times New Roman" w:hAnsi="Times New Roman" w:cs="Times New Roman"/>
          <w:b/>
          <w:sz w:val="24"/>
          <w:u w:val="single"/>
        </w:rPr>
        <w:t xml:space="preserve">FAILURE AND </w:t>
      </w:r>
      <w:r w:rsidR="00050E76" w:rsidRPr="0068343C">
        <w:rPr>
          <w:rFonts w:ascii="Times New Roman" w:hAnsi="Times New Roman" w:cs="Times New Roman"/>
          <w:b/>
          <w:sz w:val="24"/>
          <w:u w:val="single"/>
        </w:rPr>
        <w:t>TERMINATIONS:</w:t>
      </w:r>
    </w:p>
    <w:p w:rsidR="00050E76" w:rsidRPr="0068343C" w:rsidRDefault="00050E76" w:rsidP="0068343C">
      <w:pPr>
        <w:ind w:firstLine="720"/>
        <w:jc w:val="both"/>
        <w:rPr>
          <w:rFonts w:ascii="Times New Roman" w:hAnsi="Times New Roman" w:cs="Times New Roman"/>
          <w:sz w:val="24"/>
        </w:rPr>
      </w:pPr>
      <w:r w:rsidRPr="0068343C">
        <w:rPr>
          <w:rFonts w:ascii="Times New Roman" w:hAnsi="Times New Roman" w:cs="Times New Roman"/>
          <w:sz w:val="24"/>
        </w:rPr>
        <w:t>No offer of a supplier / firms will be considered if:</w:t>
      </w:r>
    </w:p>
    <w:p w:rsidR="00050E76" w:rsidRPr="0068343C" w:rsidRDefault="00050E76" w:rsidP="0068343C">
      <w:pPr>
        <w:jc w:val="both"/>
        <w:rPr>
          <w:rFonts w:ascii="Times New Roman" w:hAnsi="Times New Roman" w:cs="Times New Roman"/>
          <w:sz w:val="24"/>
        </w:rPr>
      </w:pPr>
      <w:r w:rsidRPr="0068343C">
        <w:rPr>
          <w:rFonts w:ascii="Times New Roman" w:hAnsi="Times New Roman" w:cs="Times New Roman"/>
          <w:sz w:val="24"/>
        </w:rPr>
        <w:tab/>
        <w:t>a)</w:t>
      </w:r>
      <w:r w:rsidRPr="0068343C">
        <w:rPr>
          <w:rFonts w:ascii="Times New Roman" w:hAnsi="Times New Roman" w:cs="Times New Roman"/>
          <w:sz w:val="24"/>
        </w:rPr>
        <w:tab/>
        <w:t>Received without Earnest Money / Call Deposit or Less CDR than the required.</w:t>
      </w:r>
    </w:p>
    <w:p w:rsidR="00050E76" w:rsidRPr="0068343C" w:rsidRDefault="00050E76" w:rsidP="0068343C">
      <w:pPr>
        <w:ind w:left="1440" w:hanging="720"/>
        <w:jc w:val="both"/>
        <w:rPr>
          <w:rFonts w:ascii="Times New Roman" w:hAnsi="Times New Roman" w:cs="Times New Roman"/>
          <w:sz w:val="24"/>
        </w:rPr>
      </w:pPr>
      <w:r w:rsidRPr="0068343C">
        <w:rPr>
          <w:rFonts w:ascii="Times New Roman" w:hAnsi="Times New Roman" w:cs="Times New Roman"/>
          <w:sz w:val="24"/>
        </w:rPr>
        <w:t>b)</w:t>
      </w:r>
      <w:r w:rsidRPr="0068343C">
        <w:rPr>
          <w:rFonts w:ascii="Times New Roman" w:hAnsi="Times New Roman" w:cs="Times New Roman"/>
          <w:sz w:val="24"/>
        </w:rPr>
        <w:tab/>
        <w:t>Bidders shall submit bid according to bid documents of GCUF, alternative bids will not be considered.</w:t>
      </w:r>
    </w:p>
    <w:p w:rsidR="00050E76" w:rsidRPr="0068343C" w:rsidRDefault="00050E76" w:rsidP="0068343C">
      <w:pPr>
        <w:ind w:left="1440" w:hanging="720"/>
        <w:jc w:val="both"/>
        <w:rPr>
          <w:rFonts w:ascii="Times New Roman" w:hAnsi="Times New Roman" w:cs="Times New Roman"/>
          <w:sz w:val="24"/>
        </w:rPr>
      </w:pPr>
      <w:r w:rsidRPr="0068343C">
        <w:rPr>
          <w:rFonts w:ascii="Times New Roman" w:hAnsi="Times New Roman" w:cs="Times New Roman"/>
          <w:sz w:val="24"/>
        </w:rPr>
        <w:t>c)</w:t>
      </w:r>
      <w:r w:rsidRPr="0068343C">
        <w:rPr>
          <w:rFonts w:ascii="Times New Roman" w:hAnsi="Times New Roman" w:cs="Times New Roman"/>
          <w:sz w:val="24"/>
        </w:rPr>
        <w:tab/>
        <w:t>Received later than the date and time fixed for tender.</w:t>
      </w:r>
    </w:p>
    <w:p w:rsidR="00050E76" w:rsidRPr="0068343C" w:rsidRDefault="00050E76" w:rsidP="0068343C">
      <w:pPr>
        <w:ind w:left="1440" w:hanging="720"/>
        <w:jc w:val="both"/>
        <w:rPr>
          <w:rFonts w:ascii="Times New Roman" w:hAnsi="Times New Roman" w:cs="Times New Roman"/>
          <w:sz w:val="24"/>
        </w:rPr>
      </w:pPr>
      <w:r w:rsidRPr="0068343C">
        <w:rPr>
          <w:rFonts w:ascii="Times New Roman" w:hAnsi="Times New Roman" w:cs="Times New Roman"/>
          <w:sz w:val="24"/>
        </w:rPr>
        <w:t>d)</w:t>
      </w:r>
      <w:r w:rsidRPr="0068343C">
        <w:rPr>
          <w:rFonts w:ascii="Times New Roman" w:hAnsi="Times New Roman" w:cs="Times New Roman"/>
          <w:sz w:val="24"/>
        </w:rPr>
        <w:tab/>
      </w:r>
      <w:r w:rsidR="00E43171" w:rsidRPr="0068343C">
        <w:rPr>
          <w:rFonts w:ascii="Times New Roman" w:hAnsi="Times New Roman" w:cs="Times New Roman"/>
          <w:sz w:val="24"/>
        </w:rPr>
        <w:t>The tender is incomplete in any respect or unsigned.</w:t>
      </w:r>
    </w:p>
    <w:p w:rsidR="00E43171" w:rsidRPr="0068343C" w:rsidRDefault="00E43171" w:rsidP="0068343C">
      <w:pPr>
        <w:ind w:left="1440" w:hanging="720"/>
        <w:jc w:val="both"/>
        <w:rPr>
          <w:rFonts w:ascii="Times New Roman" w:hAnsi="Times New Roman" w:cs="Times New Roman"/>
          <w:sz w:val="24"/>
        </w:rPr>
      </w:pPr>
      <w:r w:rsidRPr="0068343C">
        <w:rPr>
          <w:rFonts w:ascii="Times New Roman" w:hAnsi="Times New Roman" w:cs="Times New Roman"/>
          <w:sz w:val="24"/>
        </w:rPr>
        <w:t>e)</w:t>
      </w:r>
      <w:r w:rsidRPr="0068343C">
        <w:rPr>
          <w:rFonts w:ascii="Times New Roman" w:hAnsi="Times New Roman" w:cs="Times New Roman"/>
          <w:sz w:val="24"/>
        </w:rPr>
        <w:tab/>
        <w:t>The offer is ambiguous and the offer is conditional.</w:t>
      </w:r>
    </w:p>
    <w:p w:rsidR="00E43171" w:rsidRPr="0068343C" w:rsidRDefault="00E43171" w:rsidP="0068343C">
      <w:pPr>
        <w:ind w:left="1440" w:hanging="720"/>
        <w:jc w:val="both"/>
        <w:rPr>
          <w:rFonts w:ascii="Times New Roman" w:hAnsi="Times New Roman" w:cs="Times New Roman"/>
          <w:sz w:val="24"/>
        </w:rPr>
      </w:pPr>
      <w:r w:rsidRPr="0068343C">
        <w:rPr>
          <w:rFonts w:ascii="Times New Roman" w:hAnsi="Times New Roman" w:cs="Times New Roman"/>
          <w:sz w:val="24"/>
        </w:rPr>
        <w:t>f)</w:t>
      </w:r>
      <w:r w:rsidRPr="0068343C">
        <w:rPr>
          <w:rFonts w:ascii="Times New Roman" w:hAnsi="Times New Roman" w:cs="Times New Roman"/>
          <w:sz w:val="24"/>
        </w:rPr>
        <w:tab/>
        <w:t xml:space="preserve">The offer from a firm which </w:t>
      </w:r>
      <w:r w:rsidR="002A26E3" w:rsidRPr="0068343C">
        <w:rPr>
          <w:rFonts w:ascii="Times New Roman" w:hAnsi="Times New Roman" w:cs="Times New Roman"/>
          <w:sz w:val="24"/>
        </w:rPr>
        <w:t>is</w:t>
      </w:r>
      <w:r w:rsidRPr="0068343C">
        <w:rPr>
          <w:rFonts w:ascii="Times New Roman" w:hAnsi="Times New Roman" w:cs="Times New Roman"/>
          <w:sz w:val="24"/>
        </w:rPr>
        <w:t xml:space="preserve"> back listed </w:t>
      </w:r>
      <w:r w:rsidR="002A26E3" w:rsidRPr="0068343C">
        <w:rPr>
          <w:rFonts w:ascii="Times New Roman" w:hAnsi="Times New Roman" w:cs="Times New Roman"/>
          <w:sz w:val="24"/>
        </w:rPr>
        <w:t>at any level.</w:t>
      </w:r>
    </w:p>
    <w:p w:rsidR="002A26E3" w:rsidRPr="0068343C" w:rsidRDefault="002A26E3" w:rsidP="0068343C">
      <w:pPr>
        <w:ind w:left="1440" w:hanging="720"/>
        <w:jc w:val="both"/>
        <w:rPr>
          <w:rFonts w:ascii="Times New Roman" w:hAnsi="Times New Roman" w:cs="Times New Roman"/>
          <w:sz w:val="24"/>
        </w:rPr>
      </w:pPr>
      <w:r w:rsidRPr="0068343C">
        <w:rPr>
          <w:rFonts w:ascii="Times New Roman" w:hAnsi="Times New Roman" w:cs="Times New Roman"/>
          <w:sz w:val="24"/>
        </w:rPr>
        <w:t>g)</w:t>
      </w:r>
      <w:r w:rsidRPr="0068343C">
        <w:rPr>
          <w:rFonts w:ascii="Times New Roman" w:hAnsi="Times New Roman" w:cs="Times New Roman"/>
          <w:sz w:val="24"/>
        </w:rPr>
        <w:tab/>
        <w:t>Any erasing cutting / overwriting etc. will not be accepted.</w:t>
      </w:r>
    </w:p>
    <w:p w:rsidR="002A26E3" w:rsidRPr="0068343C" w:rsidRDefault="002A26E3" w:rsidP="0068343C">
      <w:pPr>
        <w:ind w:left="1440" w:hanging="720"/>
        <w:jc w:val="both"/>
        <w:rPr>
          <w:rFonts w:ascii="Times New Roman" w:hAnsi="Times New Roman" w:cs="Times New Roman"/>
          <w:sz w:val="24"/>
        </w:rPr>
      </w:pPr>
      <w:r w:rsidRPr="0068343C">
        <w:rPr>
          <w:rFonts w:ascii="Times New Roman" w:hAnsi="Times New Roman" w:cs="Times New Roman"/>
          <w:sz w:val="24"/>
        </w:rPr>
        <w:t>h)</w:t>
      </w:r>
      <w:r w:rsidRPr="0068343C">
        <w:rPr>
          <w:rFonts w:ascii="Times New Roman" w:hAnsi="Times New Roman" w:cs="Times New Roman"/>
          <w:sz w:val="24"/>
        </w:rPr>
        <w:tab/>
        <w:t>If supplier fails to deliver the consignment within the specified delivery period strictly in accordance with the terms and conditions as laid down in the purchase orders. The university is authorized to forfeit the earnest money if desired and the firm may also be black listed.</w:t>
      </w:r>
    </w:p>
    <w:p w:rsidR="002A26E3" w:rsidRDefault="0068343C" w:rsidP="0068343C">
      <w:pPr>
        <w:jc w:val="both"/>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ab/>
      </w:r>
      <w:r w:rsidRPr="004F39B3">
        <w:rPr>
          <w:rFonts w:ascii="Times New Roman" w:hAnsi="Times New Roman" w:cs="Times New Roman"/>
          <w:b/>
          <w:sz w:val="24"/>
          <w:u w:val="single"/>
        </w:rPr>
        <w:t>OTHER SPECIAL CONDITION:</w:t>
      </w:r>
    </w:p>
    <w:p w:rsidR="0068343C" w:rsidRDefault="0068343C" w:rsidP="0068343C">
      <w:pPr>
        <w:ind w:left="1440" w:hanging="720"/>
        <w:jc w:val="both"/>
        <w:rPr>
          <w:sz w:val="24"/>
        </w:rPr>
      </w:pPr>
      <w:r>
        <w:rPr>
          <w:rFonts w:ascii="Times New Roman" w:hAnsi="Times New Roman" w:cs="Times New Roman"/>
          <w:sz w:val="24"/>
        </w:rPr>
        <w:t>a)</w:t>
      </w:r>
      <w:r>
        <w:rPr>
          <w:rFonts w:ascii="Times New Roman" w:hAnsi="Times New Roman" w:cs="Times New Roman"/>
          <w:sz w:val="24"/>
        </w:rPr>
        <w:tab/>
        <w:t xml:space="preserve">On any dispute, the decision of the Vice Chancellor of </w:t>
      </w:r>
      <w:r>
        <w:rPr>
          <w:sz w:val="24"/>
        </w:rPr>
        <w:t>Government College University, Faisalabad, would be final &amp; binding on both the parties and not challengeable in any court of law.</w:t>
      </w:r>
    </w:p>
    <w:p w:rsidR="0068343C" w:rsidRDefault="0068343C" w:rsidP="0068343C">
      <w:pPr>
        <w:ind w:left="1440" w:hanging="720"/>
        <w:jc w:val="both"/>
        <w:rPr>
          <w:sz w:val="24"/>
        </w:rPr>
      </w:pPr>
      <w:r>
        <w:rPr>
          <w:sz w:val="24"/>
        </w:rPr>
        <w:t>b)</w:t>
      </w:r>
      <w:r>
        <w:rPr>
          <w:sz w:val="24"/>
        </w:rPr>
        <w:tab/>
        <w:t xml:space="preserve">The GCUF reserves the right to reject any or all of the tenders without </w:t>
      </w:r>
      <w:r w:rsidR="004F39B3">
        <w:rPr>
          <w:sz w:val="24"/>
        </w:rPr>
        <w:t>assigning any reason thereof.</w:t>
      </w:r>
    </w:p>
    <w:p w:rsidR="004F39B3" w:rsidRDefault="004F39B3" w:rsidP="0068343C">
      <w:pPr>
        <w:ind w:left="1440" w:hanging="720"/>
        <w:jc w:val="both"/>
        <w:rPr>
          <w:sz w:val="24"/>
        </w:rPr>
      </w:pPr>
      <w:r>
        <w:rPr>
          <w:sz w:val="24"/>
        </w:rPr>
        <w:t>c)</w:t>
      </w:r>
      <w:r>
        <w:rPr>
          <w:sz w:val="24"/>
        </w:rPr>
        <w:tab/>
        <w:t>All Government Taxes will be deducted according to the applicable rules.</w:t>
      </w:r>
    </w:p>
    <w:p w:rsidR="004F39B3" w:rsidRDefault="004F39B3" w:rsidP="0068343C">
      <w:pPr>
        <w:ind w:left="1440" w:hanging="720"/>
        <w:jc w:val="both"/>
        <w:rPr>
          <w:sz w:val="24"/>
        </w:rPr>
      </w:pPr>
      <w:r>
        <w:rPr>
          <w:sz w:val="24"/>
        </w:rPr>
        <w:t>d)</w:t>
      </w:r>
      <w:r>
        <w:rPr>
          <w:sz w:val="24"/>
        </w:rPr>
        <w:tab/>
        <w:t>All the seating arrangements should be ready on November 29, 2015, 9:00 a.m.</w:t>
      </w:r>
    </w:p>
    <w:p w:rsidR="004F39B3" w:rsidRDefault="004F39B3" w:rsidP="004F39B3">
      <w:pPr>
        <w:jc w:val="both"/>
        <w:rPr>
          <w:sz w:val="24"/>
        </w:rPr>
      </w:pPr>
    </w:p>
    <w:p w:rsidR="004F39B3" w:rsidRDefault="004F39B3" w:rsidP="004F39B3">
      <w:pPr>
        <w:jc w:val="both"/>
        <w:rPr>
          <w:sz w:val="24"/>
        </w:rPr>
      </w:pPr>
    </w:p>
    <w:p w:rsidR="004F39B3" w:rsidRDefault="004F39B3" w:rsidP="004F39B3">
      <w:pPr>
        <w:jc w:val="both"/>
        <w:rPr>
          <w:sz w:val="24"/>
        </w:rPr>
      </w:pPr>
      <w:r>
        <w:rPr>
          <w:sz w:val="24"/>
        </w:rPr>
        <w:lastRenderedPageBreak/>
        <w:t>ISSUED TO</w:t>
      </w:r>
    </w:p>
    <w:p w:rsidR="004F39B3" w:rsidRDefault="004F39B3" w:rsidP="004F39B3">
      <w:pPr>
        <w:jc w:val="both"/>
        <w:rPr>
          <w:sz w:val="24"/>
        </w:rPr>
      </w:pPr>
      <w:r>
        <w:rPr>
          <w:sz w:val="24"/>
        </w:rPr>
        <w:t>M/S __________________________________________________________________________</w:t>
      </w:r>
    </w:p>
    <w:p w:rsidR="004F39B3" w:rsidRDefault="004F39B3" w:rsidP="004F39B3">
      <w:pPr>
        <w:pBdr>
          <w:bottom w:val="single" w:sz="12" w:space="1" w:color="auto"/>
        </w:pBdr>
        <w:jc w:val="both"/>
        <w:rPr>
          <w:sz w:val="24"/>
        </w:rPr>
      </w:pPr>
    </w:p>
    <w:p w:rsidR="004F39B3" w:rsidRDefault="004F39B3" w:rsidP="004F39B3">
      <w:pPr>
        <w:jc w:val="both"/>
        <w:rPr>
          <w:sz w:val="24"/>
        </w:rPr>
      </w:pPr>
    </w:p>
    <w:p w:rsidR="004F39B3" w:rsidRDefault="004F39B3" w:rsidP="004F39B3">
      <w:pPr>
        <w:jc w:val="both"/>
        <w:rPr>
          <w:sz w:val="24"/>
        </w:rPr>
      </w:pPr>
    </w:p>
    <w:p w:rsidR="004F39B3" w:rsidRDefault="004F39B3" w:rsidP="004F39B3">
      <w:pPr>
        <w:jc w:val="both"/>
        <w:rPr>
          <w:sz w:val="24"/>
        </w:rPr>
      </w:pPr>
    </w:p>
    <w:p w:rsidR="008F5B45" w:rsidRPr="00663854" w:rsidRDefault="008F5B45" w:rsidP="008F5B45">
      <w:pPr>
        <w:spacing w:after="0" w:line="240" w:lineRule="auto"/>
        <w:jc w:val="right"/>
        <w:rPr>
          <w:rFonts w:ascii="Times New Roman" w:hAnsi="Times New Roman" w:cs="Times New Roman"/>
          <w:b/>
          <w:sz w:val="24"/>
          <w:szCs w:val="28"/>
        </w:rPr>
      </w:pPr>
      <w:r w:rsidRPr="00663854">
        <w:rPr>
          <w:rFonts w:ascii="Times New Roman" w:hAnsi="Times New Roman" w:cs="Times New Roman"/>
          <w:b/>
          <w:sz w:val="24"/>
          <w:szCs w:val="28"/>
        </w:rPr>
        <w:t>(</w:t>
      </w:r>
      <w:r>
        <w:rPr>
          <w:rFonts w:ascii="Times New Roman" w:hAnsi="Times New Roman" w:cs="Times New Roman"/>
          <w:b/>
          <w:sz w:val="24"/>
          <w:szCs w:val="28"/>
        </w:rPr>
        <w:t>Rafique Wahla</w:t>
      </w:r>
      <w:r w:rsidRPr="00663854">
        <w:rPr>
          <w:rFonts w:ascii="Times New Roman" w:hAnsi="Times New Roman" w:cs="Times New Roman"/>
          <w:b/>
          <w:sz w:val="24"/>
          <w:szCs w:val="28"/>
        </w:rPr>
        <w:t>)</w:t>
      </w:r>
    </w:p>
    <w:p w:rsidR="008F5B45" w:rsidRPr="00663854" w:rsidRDefault="008F5B45" w:rsidP="008F5B45">
      <w:pPr>
        <w:spacing w:after="0" w:line="240" w:lineRule="auto"/>
        <w:jc w:val="right"/>
        <w:rPr>
          <w:rFonts w:ascii="Times New Roman" w:hAnsi="Times New Roman" w:cs="Times New Roman"/>
          <w:b/>
          <w:sz w:val="24"/>
          <w:szCs w:val="28"/>
        </w:rPr>
      </w:pPr>
      <w:r w:rsidRPr="00663854">
        <w:rPr>
          <w:rFonts w:ascii="Times New Roman" w:hAnsi="Times New Roman" w:cs="Times New Roman"/>
          <w:b/>
          <w:sz w:val="24"/>
          <w:szCs w:val="28"/>
        </w:rPr>
        <w:t xml:space="preserve">Director </w:t>
      </w:r>
      <w:r>
        <w:rPr>
          <w:rFonts w:ascii="Times New Roman" w:hAnsi="Times New Roman" w:cs="Times New Roman"/>
          <w:b/>
          <w:sz w:val="24"/>
          <w:szCs w:val="28"/>
        </w:rPr>
        <w:t>Sports</w:t>
      </w:r>
      <w:r w:rsidRPr="00663854">
        <w:rPr>
          <w:rFonts w:ascii="Times New Roman" w:hAnsi="Times New Roman" w:cs="Times New Roman"/>
          <w:b/>
          <w:sz w:val="24"/>
          <w:szCs w:val="28"/>
        </w:rPr>
        <w:t xml:space="preserve"> / Convener Seating Committee </w:t>
      </w:r>
    </w:p>
    <w:p w:rsidR="0039027C" w:rsidRPr="0062149A" w:rsidRDefault="0039027C" w:rsidP="008F5B45">
      <w:pPr>
        <w:spacing w:after="0" w:line="240" w:lineRule="auto"/>
        <w:jc w:val="right"/>
        <w:rPr>
          <w:b/>
          <w:sz w:val="28"/>
          <w:szCs w:val="28"/>
        </w:rPr>
      </w:pPr>
    </w:p>
    <w:sectPr w:rsidR="0039027C" w:rsidRPr="0062149A" w:rsidSect="002D6380">
      <w:pgSz w:w="12240" w:h="15840"/>
      <w:pgMar w:top="72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0E0EAD"/>
    <w:multiLevelType w:val="hybridMultilevel"/>
    <w:tmpl w:val="72BE7886"/>
    <w:lvl w:ilvl="0" w:tplc="0409000B">
      <w:start w:val="1"/>
      <w:numFmt w:val="bullet"/>
      <w:lvlText w:val=""/>
      <w:lvlJc w:val="left"/>
      <w:pPr>
        <w:ind w:left="1449" w:hanging="360"/>
      </w:pPr>
      <w:rPr>
        <w:rFonts w:ascii="Wingdings" w:hAnsi="Wingdings" w:hint="default"/>
      </w:rPr>
    </w:lvl>
    <w:lvl w:ilvl="1" w:tplc="04090003">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1">
    <w:nsid w:val="398F6A64"/>
    <w:multiLevelType w:val="hybridMultilevel"/>
    <w:tmpl w:val="354CF55E"/>
    <w:lvl w:ilvl="0" w:tplc="0409000B">
      <w:start w:val="1"/>
      <w:numFmt w:val="bullet"/>
      <w:lvlText w:val=""/>
      <w:lvlJc w:val="left"/>
      <w:pPr>
        <w:ind w:left="1449" w:hanging="360"/>
      </w:pPr>
      <w:rPr>
        <w:rFonts w:ascii="Wingdings" w:hAnsi="Wingdings"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2">
    <w:nsid w:val="5DF96833"/>
    <w:multiLevelType w:val="hybridMultilevel"/>
    <w:tmpl w:val="6D18A38C"/>
    <w:lvl w:ilvl="0" w:tplc="0409000B">
      <w:start w:val="1"/>
      <w:numFmt w:val="bullet"/>
      <w:lvlText w:val=""/>
      <w:lvlJc w:val="left"/>
      <w:pPr>
        <w:ind w:left="1449" w:hanging="360"/>
      </w:pPr>
      <w:rPr>
        <w:rFonts w:ascii="Wingdings" w:hAnsi="Wingdings"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
    <w:nsid w:val="6DB80ABB"/>
    <w:multiLevelType w:val="hybridMultilevel"/>
    <w:tmpl w:val="B57AB52C"/>
    <w:lvl w:ilvl="0" w:tplc="0409000B">
      <w:start w:val="1"/>
      <w:numFmt w:val="bullet"/>
      <w:lvlText w:val=""/>
      <w:lvlJc w:val="left"/>
      <w:pPr>
        <w:ind w:left="1449" w:hanging="360"/>
      </w:pPr>
      <w:rPr>
        <w:rFonts w:ascii="Wingdings" w:hAnsi="Wingdings"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compat>
    <w:useFELayout/>
  </w:compat>
  <w:rsids>
    <w:rsidRoot w:val="00667644"/>
    <w:rsid w:val="0000505B"/>
    <w:rsid w:val="00050E76"/>
    <w:rsid w:val="00076944"/>
    <w:rsid w:val="00084814"/>
    <w:rsid w:val="000C345E"/>
    <w:rsid w:val="000F4757"/>
    <w:rsid w:val="00105646"/>
    <w:rsid w:val="001115A1"/>
    <w:rsid w:val="00111ACF"/>
    <w:rsid w:val="00127380"/>
    <w:rsid w:val="00165A0C"/>
    <w:rsid w:val="001719BE"/>
    <w:rsid w:val="00185EA6"/>
    <w:rsid w:val="001C729D"/>
    <w:rsid w:val="001D65A4"/>
    <w:rsid w:val="001F0E2F"/>
    <w:rsid w:val="001F3A4D"/>
    <w:rsid w:val="002034C3"/>
    <w:rsid w:val="00243014"/>
    <w:rsid w:val="002612C8"/>
    <w:rsid w:val="00266BF0"/>
    <w:rsid w:val="002A26E3"/>
    <w:rsid w:val="002C2603"/>
    <w:rsid w:val="002C33F2"/>
    <w:rsid w:val="002D6380"/>
    <w:rsid w:val="00300068"/>
    <w:rsid w:val="00370EF4"/>
    <w:rsid w:val="00384A6F"/>
    <w:rsid w:val="00387BC6"/>
    <w:rsid w:val="0039027C"/>
    <w:rsid w:val="00454E43"/>
    <w:rsid w:val="004C12DE"/>
    <w:rsid w:val="004F39B3"/>
    <w:rsid w:val="004F7266"/>
    <w:rsid w:val="00541921"/>
    <w:rsid w:val="0057350A"/>
    <w:rsid w:val="0058725E"/>
    <w:rsid w:val="0059653B"/>
    <w:rsid w:val="005F238D"/>
    <w:rsid w:val="005F2F32"/>
    <w:rsid w:val="005F6CC8"/>
    <w:rsid w:val="00605C35"/>
    <w:rsid w:val="00614D99"/>
    <w:rsid w:val="0062149A"/>
    <w:rsid w:val="00663854"/>
    <w:rsid w:val="00667644"/>
    <w:rsid w:val="00672341"/>
    <w:rsid w:val="0068343C"/>
    <w:rsid w:val="00697F82"/>
    <w:rsid w:val="006B4CD3"/>
    <w:rsid w:val="006C3088"/>
    <w:rsid w:val="006F6FC1"/>
    <w:rsid w:val="00704DE9"/>
    <w:rsid w:val="00774935"/>
    <w:rsid w:val="007D52FD"/>
    <w:rsid w:val="00813494"/>
    <w:rsid w:val="008231BA"/>
    <w:rsid w:val="00861872"/>
    <w:rsid w:val="008679F5"/>
    <w:rsid w:val="008726BE"/>
    <w:rsid w:val="008C3968"/>
    <w:rsid w:val="008F5B45"/>
    <w:rsid w:val="00912F34"/>
    <w:rsid w:val="00914EB0"/>
    <w:rsid w:val="009832E7"/>
    <w:rsid w:val="00992DA7"/>
    <w:rsid w:val="009C1BEB"/>
    <w:rsid w:val="009F4F11"/>
    <w:rsid w:val="00A0219F"/>
    <w:rsid w:val="00A51FCF"/>
    <w:rsid w:val="00A57029"/>
    <w:rsid w:val="00A8583B"/>
    <w:rsid w:val="00AB7ED5"/>
    <w:rsid w:val="00AC3C20"/>
    <w:rsid w:val="00AF330F"/>
    <w:rsid w:val="00B77C50"/>
    <w:rsid w:val="00B81E13"/>
    <w:rsid w:val="00BA20C6"/>
    <w:rsid w:val="00C13112"/>
    <w:rsid w:val="00C53F88"/>
    <w:rsid w:val="00CA1937"/>
    <w:rsid w:val="00CB593E"/>
    <w:rsid w:val="00CC0C59"/>
    <w:rsid w:val="00CE17F5"/>
    <w:rsid w:val="00CE3A34"/>
    <w:rsid w:val="00D12159"/>
    <w:rsid w:val="00D5501A"/>
    <w:rsid w:val="00D66673"/>
    <w:rsid w:val="00D8028C"/>
    <w:rsid w:val="00E43171"/>
    <w:rsid w:val="00E6264F"/>
    <w:rsid w:val="00F1411D"/>
    <w:rsid w:val="00F26D3B"/>
    <w:rsid w:val="00F34912"/>
    <w:rsid w:val="00F65D19"/>
    <w:rsid w:val="00F712D1"/>
    <w:rsid w:val="00F74C1B"/>
    <w:rsid w:val="00F759ED"/>
    <w:rsid w:val="00F84BF7"/>
    <w:rsid w:val="00F96616"/>
    <w:rsid w:val="00FE41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1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1BEB"/>
    <w:pPr>
      <w:ind w:left="720"/>
      <w:contextualSpacing/>
    </w:pPr>
  </w:style>
  <w:style w:type="paragraph" w:styleId="NoSpacing">
    <w:name w:val="No Spacing"/>
    <w:uiPriority w:val="1"/>
    <w:qFormat/>
    <w:rsid w:val="00370EF4"/>
    <w:pPr>
      <w:spacing w:after="0" w:line="240" w:lineRule="auto"/>
    </w:pPr>
  </w:style>
  <w:style w:type="paragraph" w:styleId="IntenseQuote">
    <w:name w:val="Intense Quote"/>
    <w:basedOn w:val="Normal"/>
    <w:next w:val="Normal"/>
    <w:link w:val="IntenseQuoteChar"/>
    <w:uiPriority w:val="30"/>
    <w:qFormat/>
    <w:rsid w:val="00370EF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70EF4"/>
    <w:rPr>
      <w:b/>
      <w:bCs/>
      <w:i/>
      <w:iCs/>
      <w:color w:val="4F81BD" w:themeColor="accent1"/>
    </w:rPr>
  </w:style>
  <w:style w:type="paragraph" w:styleId="BalloonText">
    <w:name w:val="Balloon Text"/>
    <w:basedOn w:val="Normal"/>
    <w:link w:val="BalloonTextChar"/>
    <w:uiPriority w:val="99"/>
    <w:semiHidden/>
    <w:unhideWhenUsed/>
    <w:rsid w:val="00370E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E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316</TotalTime>
  <Pages>3</Pages>
  <Words>541</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77</cp:revision>
  <cp:lastPrinted>2016-11-18T10:59:00Z</cp:lastPrinted>
  <dcterms:created xsi:type="dcterms:W3CDTF">2015-11-03T08:52:00Z</dcterms:created>
  <dcterms:modified xsi:type="dcterms:W3CDTF">2016-11-23T09:31:00Z</dcterms:modified>
</cp:coreProperties>
</file>