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273C" w:rsidRDefault="00F875DD" w:rsidP="00F0273C">
      <w:pPr>
        <w:widowControl w:val="0"/>
        <w:autoSpaceDE w:val="0"/>
        <w:autoSpaceDN w:val="0"/>
        <w:adjustRightInd w:val="0"/>
        <w:spacing w:after="0" w:line="240" w:lineRule="auto"/>
        <w:rPr>
          <w:rFonts w:ascii="Times New Roman" w:hAnsi="Times New Roman" w:cs="Times New Roman"/>
          <w:sz w:val="16"/>
          <w:szCs w:val="24"/>
        </w:rPr>
      </w:pPr>
      <w:r w:rsidRPr="00F875DD">
        <w:pict>
          <v:line id="_x0000_s1027" style="position:absolute;z-index:-251667456;mso-position-horizontal-relative:page;mso-position-vertical-relative:page" from="24pt,24.2pt" to="588pt,24.2pt" o:allowincell="f" strokeweight=".16931mm">
            <w10:wrap anchorx="page" anchory="page"/>
          </v:line>
        </w:pict>
      </w:r>
      <w:bookmarkStart w:id="0" w:name="page2"/>
      <w:bookmarkEnd w:id="0"/>
      <w:r w:rsidRPr="00F875DD">
        <w:pict>
          <v:line id="_x0000_s1028" style="position:absolute;z-index:-251666432;mso-position-horizontal-relative:page;mso-position-vertical-relative:page" from="587.75pt,24pt" to="587.75pt,768pt" o:allowincell="f" strokeweight=".16931mm">
            <w10:wrap anchorx="page" anchory="page"/>
          </v:line>
        </w:pict>
      </w:r>
      <w:r w:rsidRPr="00F875DD">
        <w:pict>
          <v:line id="_x0000_s1029" style="position:absolute;z-index:-251665408;mso-position-horizontal-relative:page;mso-position-vertical-relative:page" from="24.2pt,24pt" to="24.2pt,768pt" o:allowincell="f" strokeweight=".16931mm">
            <w10:wrap anchorx="page" anchory="page"/>
          </v:line>
        </w:pict>
      </w:r>
      <w:r w:rsidR="00F0273C">
        <w:rPr>
          <w:rFonts w:ascii="Times New Roman" w:hAnsi="Times New Roman" w:cs="Times New Roman"/>
          <w:b/>
          <w:bCs/>
          <w:sz w:val="36"/>
          <w:szCs w:val="44"/>
        </w:rPr>
        <w:t>GOVERNMENT COLLEGE UNIVERSITY FAISALABAD</w:t>
      </w:r>
    </w:p>
    <w:p w:rsidR="00F0273C" w:rsidRDefault="00F875DD" w:rsidP="00F0273C">
      <w:pPr>
        <w:widowControl w:val="0"/>
        <w:autoSpaceDE w:val="0"/>
        <w:autoSpaceDN w:val="0"/>
        <w:adjustRightInd w:val="0"/>
        <w:spacing w:after="0" w:line="355" w:lineRule="exact"/>
        <w:rPr>
          <w:rFonts w:ascii="Times New Roman" w:hAnsi="Times New Roman" w:cs="Times New Roman"/>
          <w:sz w:val="24"/>
          <w:szCs w:val="24"/>
        </w:rPr>
      </w:pPr>
      <w:r w:rsidRPr="00F875DD">
        <w:pict>
          <v:line id="_x0000_s1030" style="position:absolute;z-index:-251664384" from="94.25pt,17.7pt" to="405.2pt,17.7pt" o:allowincell="f" strokeweight=".48pt"/>
        </w:pict>
      </w:r>
      <w:r w:rsidRPr="00F875DD">
        <w:pict>
          <v:line id="_x0000_s1031" style="position:absolute;z-index:-251663360" from="94.5pt,17.45pt" to="94.5pt,35.8pt" o:allowincell="f" strokeweight=".48pt"/>
        </w:pict>
      </w:r>
      <w:r w:rsidRPr="00F875DD">
        <w:pict>
          <v:line id="_x0000_s1032" style="position:absolute;z-index:-251662336" from="405pt,17.45pt" to="405pt,35.8pt" o:allowincell="f" strokeweight=".48pt"/>
        </w:pict>
      </w:r>
    </w:p>
    <w:p w:rsidR="00F0273C" w:rsidRDefault="00F22FF8" w:rsidP="00F0273C">
      <w:pPr>
        <w:widowControl w:val="0"/>
        <w:autoSpaceDE w:val="0"/>
        <w:autoSpaceDN w:val="0"/>
        <w:adjustRightInd w:val="0"/>
        <w:spacing w:after="0" w:line="237" w:lineRule="auto"/>
        <w:ind w:left="2100"/>
        <w:rPr>
          <w:rFonts w:ascii="Times New Roman" w:hAnsi="Times New Roman" w:cs="Times New Roman"/>
          <w:sz w:val="24"/>
          <w:szCs w:val="24"/>
        </w:rPr>
      </w:pPr>
      <w:r>
        <w:rPr>
          <w:rFonts w:ascii="Times New Roman" w:hAnsi="Times New Roman" w:cs="Times New Roman"/>
          <w:b/>
          <w:bCs/>
          <w:sz w:val="30"/>
          <w:szCs w:val="30"/>
          <w:u w:val="single"/>
        </w:rPr>
        <w:t xml:space="preserve">    TENDER DOCUMENT No. 430/14</w:t>
      </w:r>
      <w:r w:rsidR="00F0273C">
        <w:rPr>
          <w:rFonts w:ascii="Times New Roman" w:hAnsi="Times New Roman" w:cs="Times New Roman"/>
          <w:b/>
          <w:bCs/>
          <w:sz w:val="30"/>
          <w:szCs w:val="30"/>
          <w:u w:val="single"/>
        </w:rPr>
        <w:t>/2017</w:t>
      </w:r>
    </w:p>
    <w:p w:rsidR="00F0273C" w:rsidRDefault="00F875DD" w:rsidP="00F0273C">
      <w:pPr>
        <w:widowControl w:val="0"/>
        <w:autoSpaceDE w:val="0"/>
        <w:autoSpaceDN w:val="0"/>
        <w:adjustRightInd w:val="0"/>
        <w:spacing w:after="0" w:line="1" w:lineRule="exact"/>
        <w:rPr>
          <w:rFonts w:ascii="Times New Roman" w:hAnsi="Times New Roman" w:cs="Times New Roman"/>
          <w:sz w:val="24"/>
          <w:szCs w:val="24"/>
        </w:rPr>
      </w:pPr>
      <w:r w:rsidRPr="00F875DD">
        <w:pict>
          <v:line id="_x0000_s1033" style="position:absolute;z-index:-251661312" from="94.25pt,.55pt" to="405.2pt,.55pt" o:allowincell="f" strokeweight=".16931mm"/>
        </w:pict>
      </w:r>
    </w:p>
    <w:p w:rsidR="00F0273C" w:rsidRDefault="00F875DD" w:rsidP="00F0273C">
      <w:pPr>
        <w:widowControl w:val="0"/>
        <w:autoSpaceDE w:val="0"/>
        <w:autoSpaceDN w:val="0"/>
        <w:adjustRightInd w:val="0"/>
        <w:spacing w:after="0" w:line="237" w:lineRule="auto"/>
        <w:ind w:left="180"/>
        <w:rPr>
          <w:rFonts w:ascii="Times New Roman" w:hAnsi="Times New Roman" w:cs="Times New Roman"/>
          <w:b/>
          <w:bCs/>
          <w:sz w:val="28"/>
          <w:szCs w:val="28"/>
          <w:u w:val="single"/>
        </w:rPr>
      </w:pPr>
      <w:r w:rsidRPr="00F875DD">
        <w:pict>
          <v:line id="_x0000_s1041" style="position:absolute;left:0;text-align:left;z-index:-251660288" from="-48pt,7.75pt" to="515.25pt,7.75pt" o:allowincell="f" strokeweight=".48pt"/>
        </w:pict>
      </w:r>
    </w:p>
    <w:p w:rsidR="00F0273C" w:rsidRDefault="00F0273C" w:rsidP="00F0273C">
      <w:pPr>
        <w:widowControl w:val="0"/>
        <w:autoSpaceDE w:val="0"/>
        <w:autoSpaceDN w:val="0"/>
        <w:adjustRightInd w:val="0"/>
        <w:spacing w:after="0" w:line="237" w:lineRule="auto"/>
        <w:ind w:left="180"/>
        <w:jc w:val="center"/>
        <w:rPr>
          <w:rFonts w:ascii="Times New Roman" w:hAnsi="Times New Roman" w:cs="Times New Roman"/>
          <w:b/>
          <w:bCs/>
          <w:sz w:val="26"/>
          <w:szCs w:val="28"/>
          <w:u w:val="single"/>
        </w:rPr>
      </w:pPr>
      <w:proofErr w:type="gramStart"/>
      <w:r>
        <w:rPr>
          <w:rFonts w:ascii="Times New Roman" w:hAnsi="Times New Roman" w:cs="Times New Roman"/>
          <w:b/>
          <w:bCs/>
          <w:sz w:val="26"/>
          <w:szCs w:val="28"/>
          <w:u w:val="single"/>
        </w:rPr>
        <w:t>SUPPLY OF EQUIPMENT FOR DEPARTMENT OF BOTANY, GCUF.</w:t>
      </w:r>
      <w:proofErr w:type="gramEnd"/>
    </w:p>
    <w:p w:rsidR="00F0273C" w:rsidRDefault="00F0273C" w:rsidP="00F0273C">
      <w:pPr>
        <w:widowControl w:val="0"/>
        <w:autoSpaceDE w:val="0"/>
        <w:autoSpaceDN w:val="0"/>
        <w:adjustRightInd w:val="0"/>
        <w:spacing w:after="0" w:line="1" w:lineRule="exact"/>
        <w:rPr>
          <w:rFonts w:ascii="Times New Roman" w:hAnsi="Times New Roman" w:cs="Times New Roman"/>
          <w:sz w:val="24"/>
          <w:szCs w:val="24"/>
        </w:rPr>
      </w:pPr>
    </w:p>
    <w:p w:rsidR="00F0273C" w:rsidRDefault="00F0273C" w:rsidP="00F0273C">
      <w:pPr>
        <w:widowControl w:val="0"/>
        <w:autoSpaceDE w:val="0"/>
        <w:autoSpaceDN w:val="0"/>
        <w:adjustRightInd w:val="0"/>
        <w:spacing w:after="0" w:line="240" w:lineRule="auto"/>
        <w:ind w:left="6660"/>
        <w:jc w:val="right"/>
        <w:rPr>
          <w:rFonts w:ascii="Times New Roman" w:hAnsi="Times New Roman" w:cs="Times New Roman"/>
          <w:sz w:val="24"/>
          <w:szCs w:val="24"/>
        </w:rPr>
      </w:pPr>
      <w:r>
        <w:rPr>
          <w:rFonts w:ascii="Times New Roman" w:hAnsi="Times New Roman" w:cs="Times New Roman"/>
          <w:b/>
          <w:bCs/>
        </w:rPr>
        <w:t>Purchase Price: Rs. 500/-</w:t>
      </w:r>
    </w:p>
    <w:p w:rsidR="00F0273C" w:rsidRDefault="00F0273C" w:rsidP="00F0273C">
      <w:pPr>
        <w:widowControl w:val="0"/>
        <w:autoSpaceDE w:val="0"/>
        <w:autoSpaceDN w:val="0"/>
        <w:adjustRightInd w:val="0"/>
        <w:spacing w:after="0" w:line="268" w:lineRule="exact"/>
        <w:rPr>
          <w:rFonts w:ascii="Times New Roman" w:hAnsi="Times New Roman" w:cs="Times New Roman"/>
          <w:sz w:val="24"/>
          <w:szCs w:val="24"/>
        </w:rPr>
      </w:pPr>
    </w:p>
    <w:p w:rsidR="00F0273C" w:rsidRDefault="00F0273C" w:rsidP="00F0273C">
      <w:pPr>
        <w:spacing w:before="100" w:beforeAutospacing="1" w:after="100" w:afterAutospacing="1" w:line="240" w:lineRule="auto"/>
        <w:jc w:val="both"/>
        <w:rPr>
          <w:rFonts w:ascii="Times New Roman" w:hAnsi="Times New Roman" w:cs="Times New Roman"/>
          <w:b/>
          <w:sz w:val="24"/>
          <w:szCs w:val="28"/>
        </w:rPr>
      </w:pPr>
      <w:r>
        <w:rPr>
          <w:rFonts w:ascii="Times New Roman" w:hAnsi="Times New Roman" w:cs="Times New Roman"/>
          <w:b/>
          <w:bCs/>
          <w:sz w:val="24"/>
          <w:szCs w:val="24"/>
        </w:rPr>
        <w:t xml:space="preserve">Sealed Tenders are invited from the well reputed firms / suppliers, who are registered with Sales Tax and Income Tax Departments as Active Tax Payer for </w:t>
      </w:r>
      <w:r>
        <w:rPr>
          <w:rFonts w:ascii="Times New Roman" w:hAnsi="Times New Roman" w:cs="Times New Roman"/>
          <w:b/>
          <w:bCs/>
          <w:sz w:val="28"/>
          <w:szCs w:val="28"/>
        </w:rPr>
        <w:t xml:space="preserve">Supply of Equipment for Department of Botany, GCUF. </w:t>
      </w:r>
    </w:p>
    <w:p w:rsidR="00F0273C" w:rsidRDefault="00F0273C" w:rsidP="00F0273C">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bCs/>
          <w:sz w:val="24"/>
          <w:szCs w:val="24"/>
          <w:u w:val="single"/>
        </w:rPr>
        <w:t>GENERAL TERMS &amp; CONDITIONS</w:t>
      </w:r>
    </w:p>
    <w:p w:rsidR="00F0273C" w:rsidRDefault="00F0273C" w:rsidP="00F0273C">
      <w:pPr>
        <w:widowControl w:val="0"/>
        <w:autoSpaceDE w:val="0"/>
        <w:autoSpaceDN w:val="0"/>
        <w:adjustRightInd w:val="0"/>
        <w:spacing w:after="0" w:line="278" w:lineRule="exact"/>
        <w:rPr>
          <w:rFonts w:ascii="Times New Roman" w:hAnsi="Times New Roman" w:cs="Times New Roman"/>
          <w:sz w:val="24"/>
          <w:szCs w:val="24"/>
        </w:rPr>
      </w:pPr>
    </w:p>
    <w:p w:rsidR="00F0273C" w:rsidRDefault="00F0273C" w:rsidP="00F0273C">
      <w:pPr>
        <w:widowControl w:val="0"/>
        <w:numPr>
          <w:ilvl w:val="0"/>
          <w:numId w:val="1"/>
        </w:numPr>
        <w:tabs>
          <w:tab w:val="clear" w:pos="720"/>
          <w:tab w:val="num" w:pos="1080"/>
        </w:tabs>
        <w:overflowPunct w:val="0"/>
        <w:autoSpaceDE w:val="0"/>
        <w:autoSpaceDN w:val="0"/>
        <w:adjustRightInd w:val="0"/>
        <w:spacing w:after="0" w:line="240" w:lineRule="auto"/>
        <w:ind w:left="1080" w:hanging="1080"/>
        <w:jc w:val="both"/>
        <w:rPr>
          <w:rFonts w:ascii="Times New Roman" w:hAnsi="Times New Roman" w:cs="Times New Roman"/>
          <w:b/>
          <w:bCs/>
          <w:sz w:val="24"/>
          <w:szCs w:val="24"/>
        </w:rPr>
      </w:pPr>
      <w:r>
        <w:rPr>
          <w:rFonts w:ascii="Times New Roman" w:hAnsi="Times New Roman" w:cs="Times New Roman"/>
          <w:b/>
          <w:bCs/>
          <w:sz w:val="24"/>
          <w:szCs w:val="24"/>
          <w:u w:val="single"/>
        </w:rPr>
        <w:t xml:space="preserve">Tender Opening Date &amp; Procedure: </w:t>
      </w:r>
    </w:p>
    <w:p w:rsidR="00F0273C" w:rsidRDefault="00F0273C" w:rsidP="00F0273C">
      <w:pPr>
        <w:widowControl w:val="0"/>
        <w:autoSpaceDE w:val="0"/>
        <w:autoSpaceDN w:val="0"/>
        <w:adjustRightInd w:val="0"/>
        <w:spacing w:after="0" w:line="266" w:lineRule="exact"/>
        <w:rPr>
          <w:rFonts w:ascii="Times New Roman" w:hAnsi="Times New Roman" w:cs="Times New Roman"/>
          <w:bCs/>
          <w:sz w:val="24"/>
          <w:szCs w:val="24"/>
        </w:rPr>
      </w:pPr>
    </w:p>
    <w:p w:rsidR="00F0273C" w:rsidRDefault="00F0273C" w:rsidP="00F0273C">
      <w:pPr>
        <w:widowControl w:val="0"/>
        <w:overflowPunct w:val="0"/>
        <w:autoSpaceDE w:val="0"/>
        <w:autoSpaceDN w:val="0"/>
        <w:adjustRightInd w:val="0"/>
        <w:spacing w:after="0" w:line="240" w:lineRule="auto"/>
        <w:ind w:left="1020"/>
        <w:jc w:val="both"/>
        <w:rPr>
          <w:rFonts w:ascii="Times New Roman" w:hAnsi="Times New Roman" w:cs="Times New Roman"/>
          <w:bCs/>
          <w:sz w:val="24"/>
          <w:szCs w:val="24"/>
        </w:rPr>
      </w:pPr>
      <w:r>
        <w:rPr>
          <w:rFonts w:ascii="Times New Roman" w:hAnsi="Times New Roman" w:cs="Times New Roman"/>
          <w:bCs/>
          <w:sz w:val="24"/>
          <w:szCs w:val="24"/>
        </w:rPr>
        <w:t xml:space="preserve">The procurement shall be completed in accordance with Punjab Procurement Rules 2014, on Single Stage – Two Envelope Bidding Procedure. </w:t>
      </w:r>
    </w:p>
    <w:p w:rsidR="00F0273C" w:rsidRDefault="00F0273C" w:rsidP="00F0273C">
      <w:pPr>
        <w:widowControl w:val="0"/>
        <w:overflowPunct w:val="0"/>
        <w:autoSpaceDE w:val="0"/>
        <w:autoSpaceDN w:val="0"/>
        <w:adjustRightInd w:val="0"/>
        <w:spacing w:after="0" w:line="240" w:lineRule="auto"/>
        <w:ind w:left="1020"/>
        <w:jc w:val="both"/>
        <w:rPr>
          <w:rFonts w:ascii="Times New Roman" w:hAnsi="Times New Roman" w:cs="Times New Roman"/>
          <w:bCs/>
          <w:sz w:val="24"/>
          <w:szCs w:val="24"/>
        </w:rPr>
      </w:pPr>
      <w:r>
        <w:rPr>
          <w:rFonts w:ascii="Times New Roman" w:hAnsi="Times New Roman" w:cs="Times New Roman"/>
          <w:bCs/>
          <w:sz w:val="24"/>
          <w:szCs w:val="24"/>
        </w:rPr>
        <w:t xml:space="preserve">Bids in complete conformity with Tender Documents will be dropped in Tender Box placed at Procurement Department of the GCUF, not later than </w:t>
      </w:r>
      <w:r>
        <w:rPr>
          <w:rFonts w:ascii="Times New Roman" w:hAnsi="Times New Roman" w:cs="Times New Roman"/>
          <w:b/>
          <w:bCs/>
          <w:sz w:val="24"/>
          <w:szCs w:val="24"/>
          <w:u w:val="single"/>
        </w:rPr>
        <w:t>10:00 Hrs</w:t>
      </w:r>
      <w:r>
        <w:rPr>
          <w:rFonts w:ascii="Times New Roman" w:hAnsi="Times New Roman" w:cs="Times New Roman"/>
          <w:bCs/>
          <w:sz w:val="24"/>
          <w:szCs w:val="24"/>
          <w:u w:val="single"/>
        </w:rPr>
        <w:t xml:space="preserve"> </w:t>
      </w:r>
      <w:r w:rsidR="004D7FA8">
        <w:rPr>
          <w:rFonts w:ascii="Times New Roman" w:hAnsi="Times New Roman" w:cs="Times New Roman"/>
          <w:b/>
          <w:bCs/>
          <w:sz w:val="24"/>
          <w:szCs w:val="24"/>
          <w:u w:val="single"/>
        </w:rPr>
        <w:t>on 18.10</w:t>
      </w:r>
      <w:r>
        <w:rPr>
          <w:rFonts w:ascii="Times New Roman" w:hAnsi="Times New Roman" w:cs="Times New Roman"/>
          <w:b/>
          <w:bCs/>
          <w:sz w:val="24"/>
          <w:szCs w:val="24"/>
          <w:u w:val="single"/>
        </w:rPr>
        <w:t>.2017</w:t>
      </w:r>
      <w:r>
        <w:rPr>
          <w:rFonts w:ascii="Times New Roman" w:hAnsi="Times New Roman" w:cs="Times New Roman"/>
          <w:bCs/>
          <w:sz w:val="24"/>
          <w:szCs w:val="24"/>
        </w:rPr>
        <w:t xml:space="preserve"> which shall be opened on same day at </w:t>
      </w:r>
      <w:r>
        <w:rPr>
          <w:rFonts w:ascii="Times New Roman" w:hAnsi="Times New Roman" w:cs="Times New Roman"/>
          <w:b/>
          <w:bCs/>
          <w:sz w:val="24"/>
          <w:szCs w:val="24"/>
          <w:u w:val="single"/>
        </w:rPr>
        <w:t>10:30 Hours</w:t>
      </w:r>
      <w:r>
        <w:rPr>
          <w:rFonts w:ascii="Times New Roman" w:hAnsi="Times New Roman" w:cs="Times New Roman"/>
          <w:bCs/>
          <w:sz w:val="24"/>
          <w:szCs w:val="24"/>
          <w:u w:val="single"/>
        </w:rPr>
        <w:t>.</w:t>
      </w:r>
    </w:p>
    <w:p w:rsidR="00F0273C" w:rsidRDefault="00F0273C" w:rsidP="00F0273C">
      <w:pPr>
        <w:widowControl w:val="0"/>
        <w:autoSpaceDE w:val="0"/>
        <w:autoSpaceDN w:val="0"/>
        <w:adjustRightInd w:val="0"/>
        <w:spacing w:after="0" w:line="18" w:lineRule="exact"/>
        <w:rPr>
          <w:rFonts w:ascii="Times New Roman" w:hAnsi="Times New Roman" w:cs="Times New Roman"/>
          <w:bCs/>
          <w:sz w:val="24"/>
          <w:szCs w:val="24"/>
        </w:rPr>
      </w:pPr>
    </w:p>
    <w:p w:rsidR="00F0273C" w:rsidRDefault="00F0273C" w:rsidP="00F0273C">
      <w:pPr>
        <w:widowControl w:val="0"/>
        <w:autoSpaceDE w:val="0"/>
        <w:autoSpaceDN w:val="0"/>
        <w:adjustRightInd w:val="0"/>
        <w:spacing w:after="0" w:line="14" w:lineRule="exact"/>
        <w:rPr>
          <w:rFonts w:ascii="Times New Roman" w:hAnsi="Times New Roman" w:cs="Times New Roman"/>
          <w:bCs/>
          <w:sz w:val="24"/>
          <w:szCs w:val="24"/>
        </w:rPr>
      </w:pPr>
    </w:p>
    <w:p w:rsidR="00F0273C" w:rsidRDefault="00F0273C" w:rsidP="00F0273C">
      <w:pPr>
        <w:widowControl w:val="0"/>
        <w:autoSpaceDE w:val="0"/>
        <w:autoSpaceDN w:val="0"/>
        <w:adjustRightInd w:val="0"/>
        <w:spacing w:after="0" w:line="291" w:lineRule="exact"/>
        <w:rPr>
          <w:rFonts w:ascii="Times New Roman" w:hAnsi="Times New Roman" w:cs="Times New Roman"/>
          <w:bCs/>
          <w:sz w:val="24"/>
          <w:szCs w:val="24"/>
        </w:rPr>
      </w:pPr>
    </w:p>
    <w:p w:rsidR="00F0273C" w:rsidRDefault="00F0273C" w:rsidP="00F0273C">
      <w:pPr>
        <w:widowControl w:val="0"/>
        <w:autoSpaceDE w:val="0"/>
        <w:autoSpaceDN w:val="0"/>
        <w:adjustRightInd w:val="0"/>
        <w:spacing w:after="0" w:line="291" w:lineRule="exact"/>
        <w:rPr>
          <w:rFonts w:ascii="Times New Roman" w:hAnsi="Times New Roman" w:cs="Times New Roman"/>
          <w:b/>
          <w:bCs/>
          <w:sz w:val="24"/>
          <w:szCs w:val="24"/>
        </w:rPr>
      </w:pPr>
      <w:r>
        <w:rPr>
          <w:rFonts w:ascii="Times New Roman" w:hAnsi="Times New Roman" w:cs="Times New Roman"/>
          <w:bCs/>
          <w:sz w:val="24"/>
          <w:szCs w:val="24"/>
        </w:rPr>
        <w:tab/>
      </w:r>
      <w:r>
        <w:rPr>
          <w:rFonts w:ascii="Times New Roman" w:hAnsi="Times New Roman" w:cs="Times New Roman"/>
          <w:b/>
          <w:bCs/>
          <w:sz w:val="24"/>
          <w:szCs w:val="24"/>
        </w:rPr>
        <w:t xml:space="preserve">Note:  </w:t>
      </w:r>
      <w:r>
        <w:rPr>
          <w:rFonts w:ascii="Times New Roman" w:hAnsi="Times New Roman" w:cs="Times New Roman"/>
          <w:b/>
          <w:bCs/>
          <w:sz w:val="24"/>
          <w:szCs w:val="24"/>
          <w:u w:val="single"/>
        </w:rPr>
        <w:t>Tender Number must be mentioned on envelope.</w:t>
      </w:r>
    </w:p>
    <w:p w:rsidR="00F0273C" w:rsidRDefault="00F0273C" w:rsidP="00F0273C">
      <w:pPr>
        <w:widowControl w:val="0"/>
        <w:autoSpaceDE w:val="0"/>
        <w:autoSpaceDN w:val="0"/>
        <w:adjustRightInd w:val="0"/>
        <w:spacing w:after="0" w:line="291" w:lineRule="exact"/>
        <w:rPr>
          <w:rFonts w:ascii="Times New Roman" w:hAnsi="Times New Roman" w:cs="Times New Roman"/>
          <w:b/>
          <w:bCs/>
          <w:sz w:val="24"/>
          <w:szCs w:val="24"/>
        </w:rPr>
      </w:pPr>
      <w:r>
        <w:rPr>
          <w:rFonts w:ascii="Times New Roman" w:hAnsi="Times New Roman" w:cs="Times New Roman"/>
          <w:b/>
          <w:bCs/>
          <w:sz w:val="24"/>
          <w:szCs w:val="24"/>
        </w:rPr>
        <w:tab/>
      </w:r>
    </w:p>
    <w:p w:rsidR="00F0273C" w:rsidRDefault="00F0273C" w:rsidP="00F0273C">
      <w:pPr>
        <w:widowControl w:val="0"/>
        <w:numPr>
          <w:ilvl w:val="0"/>
          <w:numId w:val="1"/>
        </w:numPr>
        <w:tabs>
          <w:tab w:val="clear" w:pos="720"/>
          <w:tab w:val="num" w:pos="1080"/>
        </w:tabs>
        <w:overflowPunct w:val="0"/>
        <w:autoSpaceDE w:val="0"/>
        <w:autoSpaceDN w:val="0"/>
        <w:adjustRightInd w:val="0"/>
        <w:spacing w:after="0" w:line="240" w:lineRule="auto"/>
        <w:ind w:left="1080" w:hanging="1080"/>
        <w:jc w:val="both"/>
        <w:rPr>
          <w:rFonts w:ascii="Times New Roman" w:hAnsi="Times New Roman" w:cs="Times New Roman"/>
          <w:b/>
          <w:bCs/>
          <w:sz w:val="24"/>
          <w:szCs w:val="24"/>
        </w:rPr>
      </w:pPr>
      <w:r>
        <w:rPr>
          <w:rFonts w:ascii="Times New Roman" w:hAnsi="Times New Roman" w:cs="Times New Roman"/>
          <w:b/>
          <w:bCs/>
          <w:sz w:val="24"/>
          <w:szCs w:val="24"/>
          <w:u w:val="single"/>
        </w:rPr>
        <w:t xml:space="preserve">Tender Fee, Bid Security and Performance Security: </w:t>
      </w:r>
    </w:p>
    <w:p w:rsidR="00F0273C" w:rsidRDefault="00F0273C" w:rsidP="00F0273C">
      <w:pPr>
        <w:widowControl w:val="0"/>
        <w:autoSpaceDE w:val="0"/>
        <w:autoSpaceDN w:val="0"/>
        <w:adjustRightInd w:val="0"/>
        <w:spacing w:after="0" w:line="266" w:lineRule="exact"/>
        <w:rPr>
          <w:rFonts w:ascii="Times New Roman" w:hAnsi="Times New Roman" w:cs="Times New Roman"/>
          <w:bCs/>
          <w:sz w:val="24"/>
          <w:szCs w:val="24"/>
        </w:rPr>
      </w:pPr>
    </w:p>
    <w:p w:rsidR="00F0273C" w:rsidRDefault="00F0273C" w:rsidP="00F0273C">
      <w:pPr>
        <w:widowControl w:val="0"/>
        <w:overflowPunct w:val="0"/>
        <w:autoSpaceDE w:val="0"/>
        <w:autoSpaceDN w:val="0"/>
        <w:adjustRightInd w:val="0"/>
        <w:spacing w:after="0" w:line="240" w:lineRule="auto"/>
        <w:ind w:left="1080"/>
        <w:jc w:val="both"/>
        <w:rPr>
          <w:rFonts w:ascii="Times New Roman" w:hAnsi="Times New Roman" w:cs="Times New Roman"/>
          <w:bCs/>
          <w:sz w:val="24"/>
          <w:szCs w:val="24"/>
        </w:rPr>
      </w:pPr>
      <w:r>
        <w:rPr>
          <w:rFonts w:ascii="Times New Roman" w:hAnsi="Times New Roman" w:cs="Times New Roman"/>
          <w:bCs/>
          <w:sz w:val="24"/>
          <w:szCs w:val="24"/>
        </w:rPr>
        <w:t>The Bid must be accompanied by Tender Fee of Rs:500/- in shape of  Call Deposit Receipt (CDR) in original and Bid Security of 2% of Estimated Price of Rs.</w:t>
      </w:r>
      <w:r w:rsidR="00F22FF8">
        <w:rPr>
          <w:rFonts w:ascii="Times New Roman" w:hAnsi="Times New Roman" w:cs="Times New Roman"/>
          <w:bCs/>
          <w:sz w:val="24"/>
          <w:szCs w:val="24"/>
        </w:rPr>
        <w:t>632,5</w:t>
      </w:r>
      <w:r>
        <w:rPr>
          <w:rFonts w:ascii="Times New Roman" w:hAnsi="Times New Roman" w:cs="Times New Roman"/>
          <w:bCs/>
          <w:sz w:val="24"/>
          <w:szCs w:val="24"/>
        </w:rPr>
        <w:t xml:space="preserve">00/- (refundable) in shape of Call Deposit Receipt (CDR) in original. </w:t>
      </w:r>
    </w:p>
    <w:p w:rsidR="00F0273C" w:rsidRDefault="00F0273C" w:rsidP="00F0273C">
      <w:pPr>
        <w:widowControl w:val="0"/>
        <w:overflowPunct w:val="0"/>
        <w:autoSpaceDE w:val="0"/>
        <w:autoSpaceDN w:val="0"/>
        <w:adjustRightInd w:val="0"/>
        <w:spacing w:after="0" w:line="240" w:lineRule="auto"/>
        <w:ind w:left="1080"/>
        <w:jc w:val="both"/>
        <w:rPr>
          <w:rFonts w:ascii="Times New Roman" w:hAnsi="Times New Roman" w:cs="Times New Roman"/>
          <w:bCs/>
          <w:sz w:val="24"/>
          <w:szCs w:val="24"/>
        </w:rPr>
      </w:pPr>
      <w:r>
        <w:rPr>
          <w:rFonts w:ascii="Times New Roman" w:hAnsi="Times New Roman" w:cs="Times New Roman"/>
          <w:bCs/>
          <w:sz w:val="24"/>
          <w:szCs w:val="24"/>
        </w:rPr>
        <w:t xml:space="preserve">CDRs must be in favor of Treasurer, Government College University, </w:t>
      </w:r>
      <w:proofErr w:type="gramStart"/>
      <w:r>
        <w:rPr>
          <w:rFonts w:ascii="Times New Roman" w:hAnsi="Times New Roman" w:cs="Times New Roman"/>
          <w:bCs/>
          <w:sz w:val="24"/>
          <w:szCs w:val="24"/>
        </w:rPr>
        <w:t>Faisalabad</w:t>
      </w:r>
      <w:proofErr w:type="gramEnd"/>
      <w:r>
        <w:rPr>
          <w:rFonts w:ascii="Times New Roman" w:hAnsi="Times New Roman" w:cs="Times New Roman"/>
          <w:bCs/>
          <w:sz w:val="24"/>
          <w:szCs w:val="24"/>
        </w:rPr>
        <w:t xml:space="preserve">. The rates / bids should be inclusive of all applicable Govt. Taxes. </w:t>
      </w:r>
    </w:p>
    <w:p w:rsidR="00F0273C" w:rsidRDefault="00F0273C" w:rsidP="00F0273C">
      <w:pPr>
        <w:widowControl w:val="0"/>
        <w:autoSpaceDE w:val="0"/>
        <w:autoSpaceDN w:val="0"/>
        <w:adjustRightInd w:val="0"/>
        <w:spacing w:after="0" w:line="1" w:lineRule="exact"/>
        <w:rPr>
          <w:rFonts w:ascii="Times New Roman" w:hAnsi="Times New Roman" w:cs="Times New Roman"/>
          <w:bCs/>
          <w:sz w:val="24"/>
          <w:szCs w:val="24"/>
        </w:rPr>
      </w:pPr>
    </w:p>
    <w:p w:rsidR="00F0273C" w:rsidRDefault="00F0273C" w:rsidP="00F0273C">
      <w:pPr>
        <w:widowControl w:val="0"/>
        <w:autoSpaceDE w:val="0"/>
        <w:autoSpaceDN w:val="0"/>
        <w:adjustRightInd w:val="0"/>
        <w:spacing w:after="0" w:line="290" w:lineRule="exact"/>
        <w:rPr>
          <w:rFonts w:ascii="Times New Roman" w:hAnsi="Times New Roman" w:cs="Times New Roman"/>
          <w:bCs/>
          <w:sz w:val="24"/>
          <w:szCs w:val="24"/>
        </w:rPr>
      </w:pPr>
    </w:p>
    <w:p w:rsidR="00F0273C" w:rsidRDefault="00F0273C" w:rsidP="00F0273C">
      <w:pPr>
        <w:widowControl w:val="0"/>
        <w:numPr>
          <w:ilvl w:val="0"/>
          <w:numId w:val="1"/>
        </w:numPr>
        <w:tabs>
          <w:tab w:val="clear" w:pos="720"/>
          <w:tab w:val="num" w:pos="1080"/>
        </w:tabs>
        <w:overflowPunct w:val="0"/>
        <w:autoSpaceDE w:val="0"/>
        <w:autoSpaceDN w:val="0"/>
        <w:adjustRightInd w:val="0"/>
        <w:spacing w:after="0" w:line="240" w:lineRule="auto"/>
        <w:ind w:left="1080" w:hanging="1080"/>
        <w:jc w:val="both"/>
        <w:rPr>
          <w:rFonts w:ascii="Times New Roman" w:hAnsi="Times New Roman" w:cs="Times New Roman"/>
          <w:b/>
          <w:bCs/>
          <w:sz w:val="24"/>
          <w:szCs w:val="24"/>
        </w:rPr>
      </w:pPr>
      <w:r>
        <w:rPr>
          <w:rFonts w:ascii="Times New Roman" w:hAnsi="Times New Roman" w:cs="Times New Roman"/>
          <w:b/>
          <w:bCs/>
          <w:sz w:val="24"/>
          <w:szCs w:val="24"/>
          <w:u w:val="single"/>
        </w:rPr>
        <w:t xml:space="preserve">Validity of Offers. </w:t>
      </w:r>
    </w:p>
    <w:p w:rsidR="00F0273C" w:rsidRDefault="00F0273C" w:rsidP="00F0273C">
      <w:pPr>
        <w:widowControl w:val="0"/>
        <w:autoSpaceDE w:val="0"/>
        <w:autoSpaceDN w:val="0"/>
        <w:adjustRightInd w:val="0"/>
        <w:spacing w:after="0" w:line="277" w:lineRule="exact"/>
        <w:rPr>
          <w:rFonts w:ascii="Times New Roman" w:hAnsi="Times New Roman" w:cs="Times New Roman"/>
          <w:b/>
          <w:bCs/>
          <w:sz w:val="24"/>
          <w:szCs w:val="24"/>
        </w:rPr>
      </w:pPr>
    </w:p>
    <w:p w:rsidR="00F0273C" w:rsidRDefault="00F0273C" w:rsidP="00F0273C">
      <w:pPr>
        <w:widowControl w:val="0"/>
        <w:numPr>
          <w:ilvl w:val="0"/>
          <w:numId w:val="2"/>
        </w:numPr>
        <w:overflowPunct w:val="0"/>
        <w:autoSpaceDE w:val="0"/>
        <w:autoSpaceDN w:val="0"/>
        <w:adjustRightInd w:val="0"/>
        <w:spacing w:after="0" w:line="240" w:lineRule="auto"/>
        <w:ind w:left="1170" w:firstLine="180"/>
        <w:jc w:val="both"/>
        <w:rPr>
          <w:rFonts w:ascii="Times New Roman" w:hAnsi="Times New Roman" w:cs="Times New Roman"/>
          <w:bCs/>
          <w:sz w:val="24"/>
          <w:szCs w:val="24"/>
        </w:rPr>
      </w:pPr>
      <w:r>
        <w:rPr>
          <w:rFonts w:ascii="Times New Roman" w:hAnsi="Times New Roman" w:cs="Times New Roman"/>
          <w:bCs/>
          <w:sz w:val="24"/>
          <w:szCs w:val="24"/>
        </w:rPr>
        <w:t xml:space="preserve">Offers shall be valid for 180 days from the date of submission of bids. </w:t>
      </w:r>
    </w:p>
    <w:p w:rsidR="00F0273C" w:rsidRDefault="00F0273C" w:rsidP="00F0273C">
      <w:pPr>
        <w:widowControl w:val="0"/>
        <w:numPr>
          <w:ilvl w:val="0"/>
          <w:numId w:val="2"/>
        </w:numPr>
        <w:overflowPunct w:val="0"/>
        <w:autoSpaceDE w:val="0"/>
        <w:autoSpaceDN w:val="0"/>
        <w:adjustRightInd w:val="0"/>
        <w:spacing w:after="0" w:line="240" w:lineRule="auto"/>
        <w:ind w:left="1170" w:firstLine="180"/>
        <w:jc w:val="both"/>
        <w:rPr>
          <w:rFonts w:ascii="Times New Roman" w:hAnsi="Times New Roman" w:cs="Times New Roman"/>
          <w:bCs/>
          <w:sz w:val="24"/>
          <w:szCs w:val="24"/>
        </w:rPr>
      </w:pPr>
      <w:r>
        <w:rPr>
          <w:rFonts w:ascii="Times New Roman" w:hAnsi="Times New Roman" w:cs="Times New Roman"/>
          <w:bCs/>
          <w:sz w:val="24"/>
          <w:szCs w:val="24"/>
        </w:rPr>
        <w:t xml:space="preserve"> Withdrawal / modification of the original offer within the validity period shall entitle the University to forfeit Bid Security. </w:t>
      </w:r>
    </w:p>
    <w:p w:rsidR="00F0273C" w:rsidRDefault="00F0273C" w:rsidP="00F0273C">
      <w:pPr>
        <w:widowControl w:val="0"/>
        <w:numPr>
          <w:ilvl w:val="0"/>
          <w:numId w:val="2"/>
        </w:numPr>
        <w:overflowPunct w:val="0"/>
        <w:autoSpaceDE w:val="0"/>
        <w:autoSpaceDN w:val="0"/>
        <w:adjustRightInd w:val="0"/>
        <w:spacing w:after="0" w:line="240" w:lineRule="auto"/>
        <w:ind w:left="1170" w:firstLine="180"/>
        <w:jc w:val="both"/>
        <w:rPr>
          <w:rFonts w:ascii="Times New Roman" w:hAnsi="Times New Roman" w:cs="Times New Roman"/>
          <w:bCs/>
          <w:sz w:val="24"/>
          <w:szCs w:val="24"/>
        </w:rPr>
      </w:pPr>
      <w:r>
        <w:rPr>
          <w:rFonts w:ascii="Times New Roman" w:hAnsi="Times New Roman" w:cs="Times New Roman"/>
          <w:bCs/>
          <w:sz w:val="24"/>
          <w:szCs w:val="24"/>
        </w:rPr>
        <w:t>Sales Tax Number and NTN Number must be mentioned on the letter head and bidding documents.</w:t>
      </w:r>
    </w:p>
    <w:p w:rsidR="00F0273C" w:rsidRDefault="00F0273C" w:rsidP="00F0273C">
      <w:pPr>
        <w:widowControl w:val="0"/>
        <w:autoSpaceDE w:val="0"/>
        <w:autoSpaceDN w:val="0"/>
        <w:adjustRightInd w:val="0"/>
        <w:spacing w:after="0" w:line="20" w:lineRule="exact"/>
        <w:rPr>
          <w:rFonts w:ascii="Times New Roman" w:hAnsi="Times New Roman" w:cs="Times New Roman"/>
          <w:sz w:val="24"/>
          <w:szCs w:val="24"/>
        </w:rPr>
      </w:pPr>
    </w:p>
    <w:p w:rsidR="00F0273C" w:rsidRDefault="00F0273C" w:rsidP="00F0273C">
      <w:pPr>
        <w:widowControl w:val="0"/>
        <w:overflowPunct w:val="0"/>
        <w:autoSpaceDE w:val="0"/>
        <w:autoSpaceDN w:val="0"/>
        <w:adjustRightInd w:val="0"/>
        <w:spacing w:after="0" w:line="240" w:lineRule="auto"/>
        <w:jc w:val="both"/>
        <w:rPr>
          <w:rFonts w:ascii="Times New Roman" w:hAnsi="Times New Roman" w:cs="Times New Roman"/>
          <w:b/>
          <w:bCs/>
          <w:sz w:val="24"/>
          <w:szCs w:val="24"/>
        </w:rPr>
      </w:pPr>
      <w:bookmarkStart w:id="1" w:name="page3"/>
      <w:bookmarkEnd w:id="1"/>
    </w:p>
    <w:p w:rsidR="00F0273C" w:rsidRDefault="00F0273C" w:rsidP="00F0273C">
      <w:pPr>
        <w:widowControl w:val="0"/>
        <w:overflowPunct w:val="0"/>
        <w:autoSpaceDE w:val="0"/>
        <w:autoSpaceDN w:val="0"/>
        <w:adjustRightInd w:val="0"/>
        <w:spacing w:after="0" w:line="240" w:lineRule="auto"/>
        <w:jc w:val="both"/>
        <w:rPr>
          <w:rFonts w:ascii="Times New Roman" w:hAnsi="Times New Roman" w:cs="Times New Roman"/>
          <w:b/>
          <w:bCs/>
          <w:sz w:val="24"/>
          <w:szCs w:val="24"/>
        </w:rPr>
      </w:pPr>
    </w:p>
    <w:p w:rsidR="00F0273C" w:rsidRDefault="00F0273C" w:rsidP="00F0273C">
      <w:pPr>
        <w:widowControl w:val="0"/>
        <w:overflowPunct w:val="0"/>
        <w:autoSpaceDE w:val="0"/>
        <w:autoSpaceDN w:val="0"/>
        <w:adjustRightInd w:val="0"/>
        <w:spacing w:after="0" w:line="240" w:lineRule="auto"/>
        <w:jc w:val="both"/>
        <w:rPr>
          <w:rFonts w:ascii="Times New Roman" w:hAnsi="Times New Roman" w:cs="Times New Roman"/>
          <w:b/>
          <w:bCs/>
          <w:sz w:val="24"/>
          <w:szCs w:val="24"/>
        </w:rPr>
      </w:pPr>
    </w:p>
    <w:p w:rsidR="00F0273C" w:rsidRDefault="00F0273C" w:rsidP="00F0273C">
      <w:pPr>
        <w:widowControl w:val="0"/>
        <w:overflowPunct w:val="0"/>
        <w:autoSpaceDE w:val="0"/>
        <w:autoSpaceDN w:val="0"/>
        <w:adjustRightInd w:val="0"/>
        <w:spacing w:after="0" w:line="240" w:lineRule="auto"/>
        <w:ind w:left="360"/>
        <w:jc w:val="both"/>
        <w:rPr>
          <w:rFonts w:ascii="Times New Roman" w:hAnsi="Times New Roman" w:cs="Times New Roman"/>
          <w:b/>
          <w:bCs/>
          <w:sz w:val="24"/>
          <w:szCs w:val="24"/>
        </w:rPr>
      </w:pPr>
    </w:p>
    <w:p w:rsidR="00F0273C" w:rsidRDefault="00F0273C" w:rsidP="00F0273C">
      <w:pPr>
        <w:widowControl w:val="0"/>
        <w:overflowPunct w:val="0"/>
        <w:autoSpaceDE w:val="0"/>
        <w:autoSpaceDN w:val="0"/>
        <w:adjustRightInd w:val="0"/>
        <w:spacing w:after="0" w:line="240" w:lineRule="auto"/>
        <w:ind w:left="360"/>
        <w:jc w:val="both"/>
        <w:rPr>
          <w:rFonts w:ascii="Times New Roman" w:hAnsi="Times New Roman" w:cs="Times New Roman"/>
          <w:b/>
          <w:bCs/>
          <w:sz w:val="24"/>
          <w:szCs w:val="24"/>
        </w:rPr>
      </w:pPr>
    </w:p>
    <w:p w:rsidR="00F0273C" w:rsidRDefault="00F875DD" w:rsidP="00F0273C">
      <w:pPr>
        <w:widowControl w:val="0"/>
        <w:overflowPunct w:val="0"/>
        <w:autoSpaceDE w:val="0"/>
        <w:autoSpaceDN w:val="0"/>
        <w:adjustRightInd w:val="0"/>
        <w:spacing w:after="0" w:line="240" w:lineRule="auto"/>
        <w:ind w:left="360"/>
        <w:jc w:val="both"/>
        <w:rPr>
          <w:rFonts w:ascii="Times New Roman" w:hAnsi="Times New Roman" w:cs="Times New Roman"/>
          <w:b/>
          <w:bCs/>
          <w:sz w:val="24"/>
          <w:szCs w:val="24"/>
        </w:rPr>
      </w:pPr>
      <w:r w:rsidRPr="00F875DD">
        <w:pict>
          <v:line id="_x0000_s1042" style="position:absolute;left:0;text-align:left;z-index:-251659264" from="-48.75pt,63.4pt" to="515.25pt,63.4pt" o:allowincell="f" strokeweight=".48pt"/>
        </w:pict>
      </w:r>
    </w:p>
    <w:p w:rsidR="00F0273C" w:rsidRDefault="00F0273C" w:rsidP="00F0273C">
      <w:pPr>
        <w:widowControl w:val="0"/>
        <w:overflowPunct w:val="0"/>
        <w:autoSpaceDE w:val="0"/>
        <w:autoSpaceDN w:val="0"/>
        <w:adjustRightInd w:val="0"/>
        <w:spacing w:after="0" w:line="240" w:lineRule="auto"/>
        <w:ind w:left="360"/>
        <w:jc w:val="both"/>
        <w:rPr>
          <w:rFonts w:ascii="Times New Roman" w:hAnsi="Times New Roman" w:cs="Times New Roman"/>
          <w:b/>
          <w:bCs/>
          <w:sz w:val="24"/>
          <w:szCs w:val="24"/>
        </w:rPr>
      </w:pPr>
    </w:p>
    <w:p w:rsidR="00F0273C" w:rsidRDefault="00F0273C" w:rsidP="00F0273C">
      <w:pPr>
        <w:widowControl w:val="0"/>
        <w:overflowPunct w:val="0"/>
        <w:autoSpaceDE w:val="0"/>
        <w:autoSpaceDN w:val="0"/>
        <w:adjustRightInd w:val="0"/>
        <w:spacing w:after="0" w:line="240" w:lineRule="auto"/>
        <w:ind w:left="360"/>
        <w:jc w:val="both"/>
        <w:rPr>
          <w:rFonts w:ascii="Times New Roman" w:hAnsi="Times New Roman" w:cs="Times New Roman"/>
          <w:b/>
          <w:bCs/>
          <w:sz w:val="24"/>
          <w:szCs w:val="24"/>
        </w:rPr>
      </w:pPr>
    </w:p>
    <w:p w:rsidR="00F0273C" w:rsidRDefault="00F875DD" w:rsidP="00F0273C">
      <w:pPr>
        <w:widowControl w:val="0"/>
        <w:numPr>
          <w:ilvl w:val="0"/>
          <w:numId w:val="3"/>
        </w:numPr>
        <w:tabs>
          <w:tab w:val="num" w:pos="360"/>
        </w:tabs>
        <w:overflowPunct w:val="0"/>
        <w:autoSpaceDE w:val="0"/>
        <w:autoSpaceDN w:val="0"/>
        <w:adjustRightInd w:val="0"/>
        <w:spacing w:after="0" w:line="240" w:lineRule="auto"/>
        <w:ind w:left="360"/>
        <w:jc w:val="both"/>
        <w:rPr>
          <w:rFonts w:ascii="Times New Roman" w:hAnsi="Times New Roman" w:cs="Times New Roman"/>
          <w:b/>
          <w:bCs/>
          <w:sz w:val="24"/>
          <w:szCs w:val="24"/>
        </w:rPr>
      </w:pPr>
      <w:r w:rsidRPr="00F875DD">
        <w:pict>
          <v:line id="_x0000_s1034" style="position:absolute;left:0;text-align:left;z-index:-251658240;mso-position-horizontal-relative:page;mso-position-vertical-relative:page" from="24pt,24.2pt" to="588pt,24.2pt" o:allowincell="f" strokeweight=".16931mm">
            <w10:wrap anchorx="page" anchory="page"/>
          </v:line>
        </w:pict>
      </w:r>
      <w:r w:rsidRPr="00F875DD">
        <w:pict>
          <v:line id="_x0000_s1035" style="position:absolute;left:0;text-align:left;z-index:-251657216;mso-position-horizontal-relative:page;mso-position-vertical-relative:page" from="587.75pt,24pt" to="587.75pt,768pt" o:allowincell="f" strokeweight=".16931mm">
            <w10:wrap anchorx="page" anchory="page"/>
          </v:line>
        </w:pict>
      </w:r>
      <w:r w:rsidRPr="00F875DD">
        <w:pict>
          <v:line id="_x0000_s1036" style="position:absolute;left:0;text-align:left;z-index:-251656192;mso-position-horizontal-relative:page;mso-position-vertical-relative:page" from="24.2pt,24pt" to="24.2pt,768pt" o:allowincell="f" strokeweight=".16931mm">
            <w10:wrap anchorx="page" anchory="page"/>
          </v:line>
        </w:pict>
      </w:r>
      <w:r w:rsidR="00F0273C">
        <w:rPr>
          <w:rFonts w:ascii="Times New Roman" w:hAnsi="Times New Roman" w:cs="Times New Roman"/>
          <w:b/>
          <w:bCs/>
          <w:sz w:val="24"/>
          <w:szCs w:val="24"/>
        </w:rPr>
        <w:t xml:space="preserve">        </w:t>
      </w:r>
      <w:r w:rsidR="00F0273C">
        <w:rPr>
          <w:rFonts w:ascii="Times New Roman" w:hAnsi="Times New Roman" w:cs="Times New Roman"/>
          <w:b/>
          <w:bCs/>
          <w:sz w:val="24"/>
          <w:szCs w:val="24"/>
          <w:u w:val="single"/>
        </w:rPr>
        <w:t xml:space="preserve">Failures and Terminations: </w:t>
      </w:r>
    </w:p>
    <w:p w:rsidR="00F0273C" w:rsidRDefault="00F0273C" w:rsidP="00F0273C">
      <w:pPr>
        <w:widowControl w:val="0"/>
        <w:autoSpaceDE w:val="0"/>
        <w:autoSpaceDN w:val="0"/>
        <w:adjustRightInd w:val="0"/>
        <w:spacing w:after="0" w:line="277" w:lineRule="exact"/>
        <w:rPr>
          <w:rFonts w:ascii="Times New Roman" w:hAnsi="Times New Roman" w:cs="Times New Roman"/>
          <w:b/>
          <w:bCs/>
          <w:sz w:val="24"/>
          <w:szCs w:val="24"/>
        </w:rPr>
      </w:pPr>
    </w:p>
    <w:p w:rsidR="00F0273C" w:rsidRDefault="00F0273C" w:rsidP="00F0273C">
      <w:pPr>
        <w:widowControl w:val="0"/>
        <w:overflowPunct w:val="0"/>
        <w:autoSpaceDE w:val="0"/>
        <w:autoSpaceDN w:val="0"/>
        <w:adjustRightInd w:val="0"/>
        <w:spacing w:after="0" w:line="240" w:lineRule="auto"/>
        <w:ind w:left="360" w:firstLine="360"/>
        <w:jc w:val="both"/>
        <w:rPr>
          <w:rFonts w:ascii="Times New Roman" w:hAnsi="Times New Roman" w:cs="Times New Roman"/>
          <w:bCs/>
          <w:sz w:val="24"/>
          <w:szCs w:val="24"/>
        </w:rPr>
      </w:pPr>
      <w:r>
        <w:rPr>
          <w:rFonts w:ascii="Times New Roman" w:hAnsi="Times New Roman" w:cs="Times New Roman"/>
          <w:bCs/>
          <w:sz w:val="24"/>
          <w:szCs w:val="24"/>
        </w:rPr>
        <w:t xml:space="preserve">No offer of a supplier / firm will be considered if:- </w:t>
      </w:r>
    </w:p>
    <w:p w:rsidR="00F0273C" w:rsidRDefault="00F0273C" w:rsidP="00F0273C">
      <w:pPr>
        <w:widowControl w:val="0"/>
        <w:autoSpaceDE w:val="0"/>
        <w:autoSpaceDN w:val="0"/>
        <w:adjustRightInd w:val="0"/>
        <w:spacing w:after="0" w:line="277" w:lineRule="exact"/>
        <w:rPr>
          <w:rFonts w:ascii="Times New Roman" w:hAnsi="Times New Roman" w:cs="Times New Roman"/>
          <w:bCs/>
          <w:sz w:val="24"/>
          <w:szCs w:val="24"/>
        </w:rPr>
      </w:pPr>
    </w:p>
    <w:p w:rsidR="00F0273C" w:rsidRDefault="00F0273C" w:rsidP="00F0273C">
      <w:pPr>
        <w:widowControl w:val="0"/>
        <w:numPr>
          <w:ilvl w:val="1"/>
          <w:numId w:val="3"/>
        </w:numPr>
        <w:tabs>
          <w:tab w:val="num" w:pos="1080"/>
        </w:tabs>
        <w:overflowPunct w:val="0"/>
        <w:autoSpaceDE w:val="0"/>
        <w:autoSpaceDN w:val="0"/>
        <w:adjustRightInd w:val="0"/>
        <w:spacing w:after="0" w:line="232" w:lineRule="auto"/>
        <w:ind w:left="1080" w:right="20"/>
        <w:jc w:val="both"/>
        <w:rPr>
          <w:rFonts w:ascii="Times New Roman" w:hAnsi="Times New Roman" w:cs="Times New Roman"/>
          <w:bCs/>
          <w:sz w:val="24"/>
          <w:szCs w:val="24"/>
        </w:rPr>
      </w:pPr>
      <w:r>
        <w:rPr>
          <w:rFonts w:ascii="Times New Roman" w:hAnsi="Times New Roman" w:cs="Times New Roman"/>
          <w:bCs/>
          <w:sz w:val="24"/>
          <w:szCs w:val="24"/>
        </w:rPr>
        <w:t xml:space="preserve">Bid received without Bid Security / Call Deposit or less CDR than the required. </w:t>
      </w:r>
    </w:p>
    <w:p w:rsidR="00F0273C" w:rsidRDefault="00F0273C" w:rsidP="00F0273C">
      <w:pPr>
        <w:widowControl w:val="0"/>
        <w:autoSpaceDE w:val="0"/>
        <w:autoSpaceDN w:val="0"/>
        <w:adjustRightInd w:val="0"/>
        <w:spacing w:after="0" w:line="2" w:lineRule="exact"/>
        <w:rPr>
          <w:rFonts w:ascii="Times New Roman" w:hAnsi="Times New Roman" w:cs="Times New Roman"/>
          <w:bCs/>
          <w:sz w:val="24"/>
          <w:szCs w:val="24"/>
        </w:rPr>
      </w:pPr>
    </w:p>
    <w:p w:rsidR="00F0273C" w:rsidRDefault="00F0273C" w:rsidP="00F0273C">
      <w:pPr>
        <w:widowControl w:val="0"/>
        <w:numPr>
          <w:ilvl w:val="1"/>
          <w:numId w:val="3"/>
        </w:numPr>
        <w:tabs>
          <w:tab w:val="num" w:pos="1080"/>
        </w:tabs>
        <w:overflowPunct w:val="0"/>
        <w:autoSpaceDE w:val="0"/>
        <w:autoSpaceDN w:val="0"/>
        <w:adjustRightInd w:val="0"/>
        <w:spacing w:after="0" w:line="240" w:lineRule="auto"/>
        <w:ind w:left="1080"/>
        <w:jc w:val="both"/>
        <w:rPr>
          <w:rFonts w:ascii="Times New Roman" w:hAnsi="Times New Roman" w:cs="Times New Roman"/>
          <w:bCs/>
          <w:sz w:val="24"/>
          <w:szCs w:val="24"/>
        </w:rPr>
      </w:pPr>
      <w:r>
        <w:rPr>
          <w:rFonts w:ascii="Times New Roman" w:hAnsi="Times New Roman" w:cs="Times New Roman"/>
          <w:bCs/>
          <w:sz w:val="24"/>
          <w:szCs w:val="24"/>
        </w:rPr>
        <w:t xml:space="preserve">Bids received not in accordance with Tender Documents and Tender Notice. </w:t>
      </w:r>
    </w:p>
    <w:p w:rsidR="00F0273C" w:rsidRDefault="00F0273C" w:rsidP="00F0273C">
      <w:pPr>
        <w:widowControl w:val="0"/>
        <w:numPr>
          <w:ilvl w:val="1"/>
          <w:numId w:val="3"/>
        </w:numPr>
        <w:tabs>
          <w:tab w:val="num" w:pos="1080"/>
        </w:tabs>
        <w:overflowPunct w:val="0"/>
        <w:autoSpaceDE w:val="0"/>
        <w:autoSpaceDN w:val="0"/>
        <w:adjustRightInd w:val="0"/>
        <w:spacing w:after="0" w:line="237" w:lineRule="auto"/>
        <w:ind w:left="1080"/>
        <w:jc w:val="both"/>
        <w:rPr>
          <w:rFonts w:ascii="Times New Roman" w:hAnsi="Times New Roman" w:cs="Times New Roman"/>
          <w:bCs/>
          <w:sz w:val="24"/>
          <w:szCs w:val="24"/>
        </w:rPr>
      </w:pPr>
      <w:r>
        <w:rPr>
          <w:rFonts w:ascii="Times New Roman" w:hAnsi="Times New Roman" w:cs="Times New Roman"/>
          <w:bCs/>
          <w:sz w:val="24"/>
          <w:szCs w:val="24"/>
        </w:rPr>
        <w:t xml:space="preserve">Bid received later than the date and time fixed for tender. </w:t>
      </w:r>
    </w:p>
    <w:p w:rsidR="00F0273C" w:rsidRDefault="00F0273C" w:rsidP="00F0273C">
      <w:pPr>
        <w:widowControl w:val="0"/>
        <w:autoSpaceDE w:val="0"/>
        <w:autoSpaceDN w:val="0"/>
        <w:adjustRightInd w:val="0"/>
        <w:spacing w:after="0" w:line="1" w:lineRule="exact"/>
        <w:rPr>
          <w:rFonts w:ascii="Times New Roman" w:hAnsi="Times New Roman" w:cs="Times New Roman"/>
          <w:bCs/>
          <w:sz w:val="24"/>
          <w:szCs w:val="24"/>
        </w:rPr>
      </w:pPr>
    </w:p>
    <w:p w:rsidR="00F0273C" w:rsidRDefault="00F0273C" w:rsidP="00F0273C">
      <w:pPr>
        <w:widowControl w:val="0"/>
        <w:numPr>
          <w:ilvl w:val="1"/>
          <w:numId w:val="3"/>
        </w:numPr>
        <w:tabs>
          <w:tab w:val="num" w:pos="1080"/>
        </w:tabs>
        <w:overflowPunct w:val="0"/>
        <w:autoSpaceDE w:val="0"/>
        <w:autoSpaceDN w:val="0"/>
        <w:adjustRightInd w:val="0"/>
        <w:spacing w:after="0" w:line="240" w:lineRule="auto"/>
        <w:ind w:left="1080"/>
        <w:jc w:val="both"/>
        <w:rPr>
          <w:rFonts w:ascii="Times New Roman" w:hAnsi="Times New Roman" w:cs="Times New Roman"/>
          <w:bCs/>
          <w:sz w:val="24"/>
          <w:szCs w:val="24"/>
        </w:rPr>
      </w:pPr>
      <w:r>
        <w:rPr>
          <w:rFonts w:ascii="Times New Roman" w:hAnsi="Times New Roman" w:cs="Times New Roman"/>
          <w:bCs/>
          <w:sz w:val="24"/>
          <w:szCs w:val="24"/>
        </w:rPr>
        <w:t xml:space="preserve">Tender is incomplete in any respect or is unsigned. </w:t>
      </w:r>
    </w:p>
    <w:p w:rsidR="00F0273C" w:rsidRDefault="00F0273C" w:rsidP="00F0273C">
      <w:pPr>
        <w:widowControl w:val="0"/>
        <w:numPr>
          <w:ilvl w:val="1"/>
          <w:numId w:val="3"/>
        </w:numPr>
        <w:tabs>
          <w:tab w:val="num" w:pos="1080"/>
        </w:tabs>
        <w:overflowPunct w:val="0"/>
        <w:autoSpaceDE w:val="0"/>
        <w:autoSpaceDN w:val="0"/>
        <w:adjustRightInd w:val="0"/>
        <w:spacing w:after="0" w:line="237" w:lineRule="auto"/>
        <w:ind w:left="1080"/>
        <w:jc w:val="both"/>
        <w:rPr>
          <w:rFonts w:ascii="Times New Roman" w:hAnsi="Times New Roman" w:cs="Times New Roman"/>
          <w:bCs/>
          <w:sz w:val="24"/>
          <w:szCs w:val="24"/>
        </w:rPr>
      </w:pPr>
      <w:r>
        <w:rPr>
          <w:rFonts w:ascii="Times New Roman" w:hAnsi="Times New Roman" w:cs="Times New Roman"/>
          <w:bCs/>
          <w:sz w:val="24"/>
          <w:szCs w:val="24"/>
        </w:rPr>
        <w:t xml:space="preserve">Offer is ambiguous and the offer is conditional. </w:t>
      </w:r>
    </w:p>
    <w:p w:rsidR="00F0273C" w:rsidRDefault="00F0273C" w:rsidP="00F0273C">
      <w:pPr>
        <w:widowControl w:val="0"/>
        <w:autoSpaceDE w:val="0"/>
        <w:autoSpaceDN w:val="0"/>
        <w:adjustRightInd w:val="0"/>
        <w:spacing w:after="0" w:line="1" w:lineRule="exact"/>
        <w:rPr>
          <w:rFonts w:ascii="Times New Roman" w:hAnsi="Times New Roman" w:cs="Times New Roman"/>
          <w:bCs/>
          <w:sz w:val="24"/>
          <w:szCs w:val="24"/>
        </w:rPr>
      </w:pPr>
    </w:p>
    <w:p w:rsidR="00F0273C" w:rsidRDefault="00F0273C" w:rsidP="00F0273C">
      <w:pPr>
        <w:widowControl w:val="0"/>
        <w:numPr>
          <w:ilvl w:val="1"/>
          <w:numId w:val="3"/>
        </w:numPr>
        <w:tabs>
          <w:tab w:val="num" w:pos="1080"/>
        </w:tabs>
        <w:overflowPunct w:val="0"/>
        <w:autoSpaceDE w:val="0"/>
        <w:autoSpaceDN w:val="0"/>
        <w:adjustRightInd w:val="0"/>
        <w:spacing w:after="0" w:line="240" w:lineRule="auto"/>
        <w:ind w:left="1080"/>
        <w:jc w:val="both"/>
        <w:rPr>
          <w:rFonts w:ascii="Times New Roman" w:hAnsi="Times New Roman" w:cs="Times New Roman"/>
          <w:bCs/>
          <w:sz w:val="24"/>
          <w:szCs w:val="24"/>
        </w:rPr>
      </w:pPr>
      <w:r>
        <w:rPr>
          <w:rFonts w:ascii="Times New Roman" w:hAnsi="Times New Roman" w:cs="Times New Roman"/>
          <w:bCs/>
          <w:sz w:val="24"/>
          <w:szCs w:val="24"/>
        </w:rPr>
        <w:t xml:space="preserve">Offer from a firm which is black listed at any level. </w:t>
      </w:r>
    </w:p>
    <w:p w:rsidR="00F0273C" w:rsidRDefault="00F0273C" w:rsidP="00F0273C">
      <w:pPr>
        <w:widowControl w:val="0"/>
        <w:numPr>
          <w:ilvl w:val="1"/>
          <w:numId w:val="3"/>
        </w:numPr>
        <w:tabs>
          <w:tab w:val="num" w:pos="1080"/>
        </w:tabs>
        <w:overflowPunct w:val="0"/>
        <w:autoSpaceDE w:val="0"/>
        <w:autoSpaceDN w:val="0"/>
        <w:adjustRightInd w:val="0"/>
        <w:spacing w:after="0" w:line="237" w:lineRule="auto"/>
        <w:ind w:left="1080"/>
        <w:jc w:val="both"/>
        <w:rPr>
          <w:rFonts w:ascii="Times New Roman" w:hAnsi="Times New Roman" w:cs="Times New Roman"/>
          <w:bCs/>
          <w:sz w:val="24"/>
          <w:szCs w:val="24"/>
        </w:rPr>
      </w:pPr>
      <w:r>
        <w:rPr>
          <w:rFonts w:ascii="Times New Roman" w:hAnsi="Times New Roman" w:cs="Times New Roman"/>
          <w:bCs/>
          <w:sz w:val="24"/>
          <w:szCs w:val="24"/>
        </w:rPr>
        <w:t xml:space="preserve">Any erasing / cutting / overwriting etc. </w:t>
      </w:r>
    </w:p>
    <w:p w:rsidR="00F0273C" w:rsidRDefault="00F0273C" w:rsidP="00F0273C">
      <w:pPr>
        <w:widowControl w:val="0"/>
        <w:autoSpaceDE w:val="0"/>
        <w:autoSpaceDN w:val="0"/>
        <w:adjustRightInd w:val="0"/>
        <w:spacing w:after="0" w:line="12" w:lineRule="exact"/>
        <w:rPr>
          <w:rFonts w:ascii="Times New Roman" w:hAnsi="Times New Roman" w:cs="Times New Roman"/>
          <w:bCs/>
          <w:sz w:val="24"/>
          <w:szCs w:val="24"/>
        </w:rPr>
      </w:pPr>
    </w:p>
    <w:p w:rsidR="00F0273C" w:rsidRDefault="00F0273C" w:rsidP="00F0273C">
      <w:pPr>
        <w:widowControl w:val="0"/>
        <w:numPr>
          <w:ilvl w:val="1"/>
          <w:numId w:val="3"/>
        </w:numPr>
        <w:tabs>
          <w:tab w:val="num" w:pos="1080"/>
        </w:tabs>
        <w:overflowPunct w:val="0"/>
        <w:autoSpaceDE w:val="0"/>
        <w:autoSpaceDN w:val="0"/>
        <w:adjustRightInd w:val="0"/>
        <w:spacing w:after="0" w:line="235" w:lineRule="auto"/>
        <w:ind w:left="1080"/>
        <w:rPr>
          <w:rFonts w:ascii="Times New Roman" w:hAnsi="Times New Roman" w:cs="Times New Roman"/>
          <w:bCs/>
          <w:sz w:val="24"/>
          <w:szCs w:val="24"/>
        </w:rPr>
      </w:pPr>
      <w:r>
        <w:rPr>
          <w:rFonts w:ascii="Times New Roman" w:hAnsi="Times New Roman" w:cs="Times New Roman"/>
          <w:bCs/>
          <w:sz w:val="24"/>
          <w:szCs w:val="24"/>
        </w:rPr>
        <w:t xml:space="preserve">The supplier fails to deliver the consignment within specified delivery period strictly in accordance with the terms and conditions as laid down in the Purchase Order. </w:t>
      </w:r>
    </w:p>
    <w:p w:rsidR="00F0273C" w:rsidRDefault="00F0273C" w:rsidP="00F0273C">
      <w:pPr>
        <w:widowControl w:val="0"/>
        <w:autoSpaceDE w:val="0"/>
        <w:autoSpaceDN w:val="0"/>
        <w:adjustRightInd w:val="0"/>
        <w:spacing w:after="0" w:line="14" w:lineRule="exact"/>
        <w:rPr>
          <w:rFonts w:ascii="Times New Roman" w:hAnsi="Times New Roman" w:cs="Times New Roman"/>
          <w:bCs/>
          <w:sz w:val="24"/>
          <w:szCs w:val="24"/>
        </w:rPr>
      </w:pPr>
    </w:p>
    <w:p w:rsidR="00F0273C" w:rsidRDefault="00F0273C" w:rsidP="00F0273C">
      <w:pPr>
        <w:widowControl w:val="0"/>
        <w:numPr>
          <w:ilvl w:val="1"/>
          <w:numId w:val="3"/>
        </w:numPr>
        <w:tabs>
          <w:tab w:val="num" w:pos="1080"/>
        </w:tabs>
        <w:overflowPunct w:val="0"/>
        <w:autoSpaceDE w:val="0"/>
        <w:autoSpaceDN w:val="0"/>
        <w:adjustRightInd w:val="0"/>
        <w:spacing w:after="0" w:line="237" w:lineRule="auto"/>
        <w:ind w:left="1080" w:right="20"/>
        <w:jc w:val="both"/>
        <w:rPr>
          <w:rFonts w:ascii="Times New Roman" w:hAnsi="Times New Roman" w:cs="Times New Roman"/>
          <w:bCs/>
          <w:sz w:val="24"/>
          <w:szCs w:val="24"/>
        </w:rPr>
      </w:pPr>
      <w:r>
        <w:rPr>
          <w:rFonts w:ascii="Times New Roman" w:hAnsi="Times New Roman" w:cs="Times New Roman"/>
          <w:bCs/>
          <w:sz w:val="24"/>
          <w:szCs w:val="24"/>
        </w:rPr>
        <w:t xml:space="preserve">Situation warranted, then University is authorized to forfeit the bid Security and the firm may also be black listed. </w:t>
      </w:r>
    </w:p>
    <w:p w:rsidR="00F0273C" w:rsidRDefault="00F0273C" w:rsidP="00F0273C">
      <w:pPr>
        <w:widowControl w:val="0"/>
        <w:autoSpaceDE w:val="0"/>
        <w:autoSpaceDN w:val="0"/>
        <w:adjustRightInd w:val="0"/>
        <w:spacing w:after="0" w:line="279" w:lineRule="exact"/>
        <w:rPr>
          <w:rFonts w:ascii="Times New Roman" w:hAnsi="Times New Roman" w:cs="Times New Roman"/>
          <w:b/>
          <w:bCs/>
          <w:sz w:val="24"/>
          <w:szCs w:val="24"/>
        </w:rPr>
      </w:pPr>
    </w:p>
    <w:p w:rsidR="00F0273C" w:rsidRDefault="00F0273C" w:rsidP="00F0273C">
      <w:pPr>
        <w:widowControl w:val="0"/>
        <w:numPr>
          <w:ilvl w:val="0"/>
          <w:numId w:val="3"/>
        </w:numPr>
        <w:tabs>
          <w:tab w:val="num" w:pos="810"/>
        </w:tabs>
        <w:overflowPunct w:val="0"/>
        <w:autoSpaceDE w:val="0"/>
        <w:autoSpaceDN w:val="0"/>
        <w:adjustRightInd w:val="0"/>
        <w:spacing w:after="0" w:line="240" w:lineRule="auto"/>
        <w:ind w:left="810" w:hanging="810"/>
        <w:jc w:val="both"/>
        <w:rPr>
          <w:rFonts w:ascii="Times New Roman" w:hAnsi="Times New Roman" w:cs="Times New Roman"/>
          <w:b/>
          <w:bCs/>
          <w:sz w:val="24"/>
          <w:szCs w:val="24"/>
        </w:rPr>
      </w:pPr>
      <w:r>
        <w:rPr>
          <w:rFonts w:ascii="Times New Roman" w:hAnsi="Times New Roman" w:cs="Times New Roman"/>
          <w:b/>
          <w:bCs/>
          <w:sz w:val="24"/>
          <w:szCs w:val="24"/>
          <w:u w:val="single"/>
        </w:rPr>
        <w:t xml:space="preserve">Other special conditions </w:t>
      </w:r>
    </w:p>
    <w:p w:rsidR="00F0273C" w:rsidRDefault="00F0273C" w:rsidP="00F0273C">
      <w:pPr>
        <w:widowControl w:val="0"/>
        <w:overflowPunct w:val="0"/>
        <w:autoSpaceDE w:val="0"/>
        <w:autoSpaceDN w:val="0"/>
        <w:adjustRightInd w:val="0"/>
        <w:spacing w:after="0" w:line="235" w:lineRule="auto"/>
        <w:ind w:right="380"/>
        <w:rPr>
          <w:rFonts w:ascii="Times New Roman" w:hAnsi="Times New Roman" w:cs="Times New Roman"/>
          <w:b/>
          <w:bCs/>
          <w:sz w:val="24"/>
          <w:szCs w:val="24"/>
        </w:rPr>
      </w:pPr>
    </w:p>
    <w:p w:rsidR="00F0273C" w:rsidRDefault="00F0273C" w:rsidP="00F0273C">
      <w:pPr>
        <w:widowControl w:val="0"/>
        <w:autoSpaceDE w:val="0"/>
        <w:autoSpaceDN w:val="0"/>
        <w:adjustRightInd w:val="0"/>
        <w:spacing w:after="0" w:line="14" w:lineRule="exact"/>
        <w:rPr>
          <w:rFonts w:ascii="Times New Roman" w:hAnsi="Times New Roman" w:cs="Times New Roman"/>
          <w:b/>
          <w:bCs/>
          <w:sz w:val="24"/>
          <w:szCs w:val="24"/>
        </w:rPr>
      </w:pPr>
    </w:p>
    <w:p w:rsidR="00F0273C" w:rsidRDefault="00F0273C" w:rsidP="00F0273C">
      <w:pPr>
        <w:widowControl w:val="0"/>
        <w:numPr>
          <w:ilvl w:val="0"/>
          <w:numId w:val="4"/>
        </w:numPr>
        <w:overflowPunct w:val="0"/>
        <w:autoSpaceDE w:val="0"/>
        <w:autoSpaceDN w:val="0"/>
        <w:adjustRightInd w:val="0"/>
        <w:spacing w:after="0" w:line="360" w:lineRule="auto"/>
        <w:ind w:right="40"/>
        <w:rPr>
          <w:rFonts w:ascii="Times New Roman" w:hAnsi="Times New Roman" w:cs="Times New Roman"/>
          <w:bCs/>
          <w:sz w:val="23"/>
          <w:szCs w:val="23"/>
        </w:rPr>
      </w:pPr>
      <w:r>
        <w:rPr>
          <w:rFonts w:ascii="Times New Roman" w:hAnsi="Times New Roman" w:cs="Times New Roman"/>
          <w:bCs/>
          <w:sz w:val="23"/>
          <w:szCs w:val="23"/>
        </w:rPr>
        <w:t xml:space="preserve">The decision of the Vice Chancellor of Government College University, Faisalabad, would be final &amp; binding on both the parties. </w:t>
      </w:r>
    </w:p>
    <w:p w:rsidR="00F0273C" w:rsidRDefault="00F0273C" w:rsidP="00F0273C">
      <w:pPr>
        <w:widowControl w:val="0"/>
        <w:numPr>
          <w:ilvl w:val="0"/>
          <w:numId w:val="4"/>
        </w:numPr>
        <w:overflowPunct w:val="0"/>
        <w:autoSpaceDE w:val="0"/>
        <w:autoSpaceDN w:val="0"/>
        <w:adjustRightInd w:val="0"/>
        <w:spacing w:after="0" w:line="360" w:lineRule="auto"/>
        <w:ind w:right="600"/>
        <w:jc w:val="both"/>
        <w:rPr>
          <w:rFonts w:ascii="Times New Roman" w:hAnsi="Times New Roman" w:cs="Times New Roman"/>
          <w:bCs/>
          <w:sz w:val="24"/>
          <w:szCs w:val="24"/>
        </w:rPr>
      </w:pPr>
      <w:r>
        <w:rPr>
          <w:rFonts w:ascii="Times New Roman" w:hAnsi="Times New Roman" w:cs="Times New Roman"/>
          <w:bCs/>
          <w:sz w:val="24"/>
          <w:szCs w:val="24"/>
        </w:rPr>
        <w:t xml:space="preserve">10% performance security shall be deducted from the final bill of the successful bidder as per PPRA Rules 2014. (if applicable) </w:t>
      </w:r>
    </w:p>
    <w:p w:rsidR="00F0273C" w:rsidRDefault="00F0273C" w:rsidP="00F0273C">
      <w:pPr>
        <w:widowControl w:val="0"/>
        <w:numPr>
          <w:ilvl w:val="0"/>
          <w:numId w:val="4"/>
        </w:numPr>
        <w:overflowPunct w:val="0"/>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All Government Taxes will be deducted according to applicable rules. </w:t>
      </w:r>
    </w:p>
    <w:p w:rsidR="00F0273C" w:rsidRPr="002F7A78" w:rsidRDefault="00F0273C" w:rsidP="00F0273C">
      <w:pPr>
        <w:widowControl w:val="0"/>
        <w:numPr>
          <w:ilvl w:val="0"/>
          <w:numId w:val="4"/>
        </w:numPr>
        <w:overflowPunct w:val="0"/>
        <w:autoSpaceDE w:val="0"/>
        <w:autoSpaceDN w:val="0"/>
        <w:adjustRightInd w:val="0"/>
        <w:spacing w:before="100" w:beforeAutospacing="1" w:after="0" w:afterAutospacing="1" w:line="200" w:lineRule="exact"/>
        <w:ind w:right="680"/>
        <w:jc w:val="both"/>
        <w:rPr>
          <w:rFonts w:ascii="Times New Roman" w:hAnsi="Times New Roman" w:cs="Times New Roman"/>
          <w:sz w:val="24"/>
          <w:szCs w:val="24"/>
        </w:rPr>
      </w:pPr>
      <w:r w:rsidRPr="002F7A78">
        <w:rPr>
          <w:rFonts w:ascii="Times New Roman" w:hAnsi="Times New Roman" w:cs="Times New Roman"/>
          <w:sz w:val="24"/>
          <w:szCs w:val="24"/>
        </w:rPr>
        <w:t>The University may reject all bids/proposals at any time prior to the acceptance of a bid or proposal as per PPRA Punjab rule 35, however upon bidder request the ground of rejection will be communicated to the concerned but no justification will be given as per PPRA rule 35 (2).</w:t>
      </w:r>
    </w:p>
    <w:p w:rsidR="00F0273C" w:rsidRDefault="00F0273C" w:rsidP="00F0273C">
      <w:pPr>
        <w:widowControl w:val="0"/>
        <w:autoSpaceDE w:val="0"/>
        <w:autoSpaceDN w:val="0"/>
        <w:adjustRightInd w:val="0"/>
        <w:spacing w:after="0" w:line="240" w:lineRule="auto"/>
        <w:jc w:val="center"/>
        <w:rPr>
          <w:rFonts w:ascii="Times New Roman" w:hAnsi="Times New Roman" w:cs="Times New Roman"/>
          <w:sz w:val="28"/>
          <w:szCs w:val="24"/>
        </w:rPr>
      </w:pPr>
      <w:r>
        <w:rPr>
          <w:rFonts w:ascii="Times New Roman" w:hAnsi="Times New Roman" w:cs="Times New Roman"/>
          <w:b/>
          <w:bCs/>
          <w:sz w:val="28"/>
          <w:szCs w:val="24"/>
        </w:rPr>
        <w:t xml:space="preserve">Muhammad </w:t>
      </w:r>
      <w:proofErr w:type="spellStart"/>
      <w:r>
        <w:rPr>
          <w:rFonts w:ascii="Times New Roman" w:hAnsi="Times New Roman" w:cs="Times New Roman"/>
          <w:b/>
          <w:bCs/>
          <w:sz w:val="28"/>
          <w:szCs w:val="24"/>
        </w:rPr>
        <w:t>Mazhar</w:t>
      </w:r>
      <w:proofErr w:type="spellEnd"/>
      <w:r>
        <w:rPr>
          <w:rFonts w:ascii="Times New Roman" w:hAnsi="Times New Roman" w:cs="Times New Roman"/>
          <w:b/>
          <w:bCs/>
          <w:sz w:val="28"/>
          <w:szCs w:val="24"/>
        </w:rPr>
        <w:t xml:space="preserve"> </w:t>
      </w:r>
      <w:proofErr w:type="spellStart"/>
      <w:r>
        <w:rPr>
          <w:rFonts w:ascii="Times New Roman" w:hAnsi="Times New Roman" w:cs="Times New Roman"/>
          <w:b/>
          <w:bCs/>
          <w:sz w:val="28"/>
          <w:szCs w:val="24"/>
        </w:rPr>
        <w:t>Waseem</w:t>
      </w:r>
      <w:proofErr w:type="spellEnd"/>
    </w:p>
    <w:p w:rsidR="00F0273C" w:rsidRDefault="00F0273C" w:rsidP="00F0273C">
      <w:pPr>
        <w:widowControl w:val="0"/>
        <w:autoSpaceDE w:val="0"/>
        <w:autoSpaceDN w:val="0"/>
        <w:adjustRightInd w:val="0"/>
        <w:spacing w:after="0" w:line="12" w:lineRule="exact"/>
        <w:rPr>
          <w:rFonts w:ascii="Times New Roman" w:hAnsi="Times New Roman" w:cs="Times New Roman"/>
          <w:sz w:val="24"/>
          <w:szCs w:val="24"/>
        </w:rPr>
      </w:pPr>
    </w:p>
    <w:p w:rsidR="00F0273C" w:rsidRDefault="00F0273C" w:rsidP="00F0273C">
      <w:pPr>
        <w:widowControl w:val="0"/>
        <w:autoSpaceDE w:val="0"/>
        <w:autoSpaceDN w:val="0"/>
        <w:adjustRightInd w:val="0"/>
        <w:spacing w:after="0" w:line="240" w:lineRule="auto"/>
        <w:jc w:val="center"/>
        <w:rPr>
          <w:rFonts w:ascii="Times New Roman" w:hAnsi="Times New Roman" w:cs="Times New Roman"/>
          <w:bCs/>
          <w:sz w:val="28"/>
          <w:szCs w:val="24"/>
        </w:rPr>
      </w:pPr>
      <w:proofErr w:type="spellStart"/>
      <w:r>
        <w:rPr>
          <w:rFonts w:ascii="Times New Roman" w:hAnsi="Times New Roman" w:cs="Times New Roman"/>
          <w:bCs/>
          <w:sz w:val="26"/>
          <w:szCs w:val="24"/>
        </w:rPr>
        <w:t>Incharge</w:t>
      </w:r>
      <w:proofErr w:type="spellEnd"/>
      <w:r>
        <w:rPr>
          <w:rFonts w:ascii="Times New Roman" w:hAnsi="Times New Roman" w:cs="Times New Roman"/>
          <w:bCs/>
          <w:sz w:val="26"/>
          <w:szCs w:val="24"/>
        </w:rPr>
        <w:t xml:space="preserve"> Officer, Procurement &amp; Inventory Control</w:t>
      </w:r>
    </w:p>
    <w:p w:rsidR="00F0273C" w:rsidRDefault="00F0273C" w:rsidP="00F0273C">
      <w:pPr>
        <w:widowControl w:val="0"/>
        <w:autoSpaceDE w:val="0"/>
        <w:autoSpaceDN w:val="0"/>
        <w:adjustRightInd w:val="0"/>
        <w:spacing w:after="0" w:line="240" w:lineRule="auto"/>
        <w:ind w:left="720" w:firstLine="720"/>
        <w:rPr>
          <w:rFonts w:ascii="Times New Roman" w:hAnsi="Times New Roman" w:cs="Times New Roman"/>
          <w:b/>
          <w:bCs/>
          <w:sz w:val="24"/>
          <w:szCs w:val="24"/>
        </w:rPr>
      </w:pPr>
      <w:proofErr w:type="spellStart"/>
      <w:r>
        <w:rPr>
          <w:rFonts w:ascii="Times New Roman" w:hAnsi="Times New Roman" w:cs="Times New Roman"/>
          <w:sz w:val="28"/>
          <w:szCs w:val="24"/>
        </w:rPr>
        <w:t>Allama</w:t>
      </w:r>
      <w:proofErr w:type="spellEnd"/>
      <w:r>
        <w:rPr>
          <w:rFonts w:ascii="Times New Roman" w:hAnsi="Times New Roman" w:cs="Times New Roman"/>
          <w:sz w:val="28"/>
          <w:szCs w:val="24"/>
        </w:rPr>
        <w:t xml:space="preserve"> </w:t>
      </w:r>
      <w:proofErr w:type="spellStart"/>
      <w:r>
        <w:rPr>
          <w:rFonts w:ascii="Times New Roman" w:hAnsi="Times New Roman" w:cs="Times New Roman"/>
          <w:sz w:val="28"/>
          <w:szCs w:val="24"/>
        </w:rPr>
        <w:t>Iqbal</w:t>
      </w:r>
      <w:proofErr w:type="spellEnd"/>
      <w:r>
        <w:rPr>
          <w:rFonts w:ascii="Times New Roman" w:hAnsi="Times New Roman" w:cs="Times New Roman"/>
          <w:sz w:val="28"/>
          <w:szCs w:val="24"/>
        </w:rPr>
        <w:t xml:space="preserve"> Road Faisalabad, Phone: 041-9201468 &amp; 9201030</w:t>
      </w:r>
    </w:p>
    <w:p w:rsidR="00F0273C" w:rsidRDefault="00F0273C" w:rsidP="00F0273C">
      <w:pPr>
        <w:widowControl w:val="0"/>
        <w:autoSpaceDE w:val="0"/>
        <w:autoSpaceDN w:val="0"/>
        <w:adjustRightInd w:val="0"/>
        <w:spacing w:after="0" w:line="240" w:lineRule="auto"/>
        <w:ind w:left="100" w:hanging="640"/>
        <w:rPr>
          <w:b/>
          <w:sz w:val="26"/>
        </w:rPr>
      </w:pPr>
      <w:r>
        <w:rPr>
          <w:rFonts w:ascii="Times New Roman" w:hAnsi="Times New Roman" w:cs="Times New Roman"/>
          <w:b/>
          <w:bCs/>
          <w:sz w:val="24"/>
          <w:szCs w:val="24"/>
        </w:rPr>
        <w:t xml:space="preserve">           </w:t>
      </w:r>
      <w:r>
        <w:rPr>
          <w:rFonts w:ascii="Times New Roman" w:hAnsi="Times New Roman" w:cs="Times New Roman"/>
          <w:b/>
          <w:bCs/>
          <w:sz w:val="24"/>
          <w:szCs w:val="24"/>
          <w:u w:val="single"/>
        </w:rPr>
        <w:t>ISSUED TO:</w:t>
      </w:r>
    </w:p>
    <w:p w:rsidR="00F0273C" w:rsidRDefault="00F0273C" w:rsidP="00F0273C">
      <w:pPr>
        <w:spacing w:after="0" w:line="480" w:lineRule="auto"/>
        <w:ind w:right="-360"/>
        <w:jc w:val="center"/>
        <w:rPr>
          <w:sz w:val="26"/>
        </w:rPr>
      </w:pPr>
      <w:r>
        <w:rPr>
          <w:rFonts w:ascii="Times New Roman" w:hAnsi="Times New Roman" w:cs="Times New Roman"/>
          <w:sz w:val="26"/>
        </w:rPr>
        <w:t>M/S</w:t>
      </w:r>
      <w:r>
        <w:rPr>
          <w:sz w:val="26"/>
        </w:rPr>
        <w:t>-----------------------------------------------------------------------------------------------------------------</w:t>
      </w:r>
    </w:p>
    <w:p w:rsidR="00F0273C" w:rsidRDefault="00F0273C" w:rsidP="00F0273C">
      <w:pPr>
        <w:spacing w:after="0" w:line="480" w:lineRule="auto"/>
        <w:ind w:right="-360"/>
        <w:jc w:val="center"/>
        <w:rPr>
          <w:sz w:val="26"/>
        </w:rPr>
      </w:pPr>
      <w:r>
        <w:rPr>
          <w:sz w:val="26"/>
        </w:rPr>
        <w:t>-----------------------------------------------------------------------------------------------------------------------</w:t>
      </w:r>
    </w:p>
    <w:p w:rsidR="002F7A78" w:rsidRDefault="002F7A78" w:rsidP="00F0273C">
      <w:pPr>
        <w:widowControl w:val="0"/>
        <w:autoSpaceDE w:val="0"/>
        <w:autoSpaceDN w:val="0"/>
        <w:adjustRightInd w:val="0"/>
        <w:spacing w:after="0" w:line="240" w:lineRule="auto"/>
        <w:ind w:left="7200"/>
        <w:rPr>
          <w:rFonts w:ascii="Times New Roman" w:hAnsi="Times New Roman" w:cs="Times New Roman"/>
          <w:b/>
          <w:bCs/>
          <w:sz w:val="24"/>
          <w:szCs w:val="24"/>
          <w:u w:val="single"/>
        </w:rPr>
      </w:pPr>
      <w:bookmarkStart w:id="2" w:name="page4"/>
      <w:bookmarkEnd w:id="2"/>
    </w:p>
    <w:p w:rsidR="004D7FA8" w:rsidRDefault="004D7FA8" w:rsidP="00F0273C">
      <w:pPr>
        <w:widowControl w:val="0"/>
        <w:autoSpaceDE w:val="0"/>
        <w:autoSpaceDN w:val="0"/>
        <w:adjustRightInd w:val="0"/>
        <w:spacing w:after="0" w:line="240" w:lineRule="auto"/>
        <w:ind w:left="7200"/>
        <w:rPr>
          <w:rFonts w:ascii="Times New Roman" w:hAnsi="Times New Roman" w:cs="Times New Roman"/>
          <w:b/>
          <w:bCs/>
          <w:sz w:val="24"/>
          <w:szCs w:val="24"/>
          <w:u w:val="single"/>
        </w:rPr>
      </w:pPr>
    </w:p>
    <w:p w:rsidR="004D7FA8" w:rsidRDefault="004D7FA8" w:rsidP="00F0273C">
      <w:pPr>
        <w:widowControl w:val="0"/>
        <w:autoSpaceDE w:val="0"/>
        <w:autoSpaceDN w:val="0"/>
        <w:adjustRightInd w:val="0"/>
        <w:spacing w:after="0" w:line="240" w:lineRule="auto"/>
        <w:ind w:left="7200"/>
        <w:rPr>
          <w:rFonts w:ascii="Times New Roman" w:hAnsi="Times New Roman" w:cs="Times New Roman"/>
          <w:b/>
          <w:bCs/>
          <w:sz w:val="24"/>
          <w:szCs w:val="24"/>
          <w:u w:val="single"/>
        </w:rPr>
      </w:pPr>
    </w:p>
    <w:p w:rsidR="004D7FA8" w:rsidRDefault="004D7FA8" w:rsidP="00F0273C">
      <w:pPr>
        <w:widowControl w:val="0"/>
        <w:autoSpaceDE w:val="0"/>
        <w:autoSpaceDN w:val="0"/>
        <w:adjustRightInd w:val="0"/>
        <w:spacing w:after="0" w:line="240" w:lineRule="auto"/>
        <w:ind w:left="7200"/>
        <w:rPr>
          <w:rFonts w:ascii="Times New Roman" w:hAnsi="Times New Roman" w:cs="Times New Roman"/>
          <w:b/>
          <w:bCs/>
          <w:sz w:val="24"/>
          <w:szCs w:val="24"/>
          <w:u w:val="single"/>
        </w:rPr>
      </w:pPr>
    </w:p>
    <w:p w:rsidR="004D7FA8" w:rsidRDefault="004D7FA8" w:rsidP="00F0273C">
      <w:pPr>
        <w:widowControl w:val="0"/>
        <w:autoSpaceDE w:val="0"/>
        <w:autoSpaceDN w:val="0"/>
        <w:adjustRightInd w:val="0"/>
        <w:spacing w:after="0" w:line="240" w:lineRule="auto"/>
        <w:ind w:left="7200"/>
        <w:rPr>
          <w:rFonts w:ascii="Times New Roman" w:hAnsi="Times New Roman" w:cs="Times New Roman"/>
          <w:b/>
          <w:bCs/>
          <w:sz w:val="24"/>
          <w:szCs w:val="24"/>
          <w:u w:val="single"/>
        </w:rPr>
      </w:pPr>
    </w:p>
    <w:p w:rsidR="004D7FA8" w:rsidRDefault="005B678E" w:rsidP="00F0273C">
      <w:pPr>
        <w:widowControl w:val="0"/>
        <w:autoSpaceDE w:val="0"/>
        <w:autoSpaceDN w:val="0"/>
        <w:adjustRightInd w:val="0"/>
        <w:spacing w:after="0" w:line="240" w:lineRule="auto"/>
        <w:ind w:left="7200"/>
        <w:rPr>
          <w:rFonts w:ascii="Times New Roman" w:hAnsi="Times New Roman" w:cs="Times New Roman"/>
          <w:b/>
          <w:bCs/>
          <w:sz w:val="24"/>
          <w:szCs w:val="24"/>
          <w:u w:val="single"/>
        </w:rPr>
      </w:pPr>
      <w:r>
        <w:rPr>
          <w:rFonts w:ascii="Times New Roman" w:hAnsi="Times New Roman" w:cs="Times New Roman"/>
          <w:b/>
          <w:bCs/>
          <w:noProof/>
          <w:sz w:val="24"/>
          <w:szCs w:val="24"/>
          <w:u w:val="single"/>
        </w:rPr>
        <w:pict>
          <v:line id="_x0000_s1045" style="position:absolute;left:0;text-align:left;z-index:-251649024;mso-position-horizontal-relative:page;mso-position-vertical-relative:page" from="23.75pt,768pt" to="587.75pt,768pt" o:allowincell="f" strokeweight=".16931mm">
            <w10:wrap anchorx="page" anchory="page"/>
          </v:line>
        </w:pict>
      </w:r>
    </w:p>
    <w:p w:rsidR="004D7FA8" w:rsidRDefault="004D7FA8" w:rsidP="004D7FA8">
      <w:pPr>
        <w:widowControl w:val="0"/>
        <w:autoSpaceDE w:val="0"/>
        <w:autoSpaceDN w:val="0"/>
        <w:adjustRightInd w:val="0"/>
        <w:spacing w:after="0" w:line="240" w:lineRule="auto"/>
        <w:ind w:left="7200"/>
        <w:rPr>
          <w:rFonts w:ascii="Times New Roman" w:hAnsi="Times New Roman" w:cs="Times New Roman"/>
          <w:sz w:val="24"/>
          <w:szCs w:val="24"/>
        </w:rPr>
      </w:pPr>
      <w:r>
        <w:rPr>
          <w:rFonts w:ascii="Times New Roman" w:hAnsi="Times New Roman" w:cs="Times New Roman"/>
          <w:b/>
          <w:bCs/>
          <w:sz w:val="24"/>
          <w:szCs w:val="24"/>
          <w:u w:val="single"/>
        </w:rPr>
        <w:lastRenderedPageBreak/>
        <w:t>Appendix “A”</w:t>
      </w:r>
    </w:p>
    <w:p w:rsidR="002F7A78" w:rsidRDefault="002F7A78" w:rsidP="00F0273C">
      <w:pPr>
        <w:widowControl w:val="0"/>
        <w:autoSpaceDE w:val="0"/>
        <w:autoSpaceDN w:val="0"/>
        <w:adjustRightInd w:val="0"/>
        <w:spacing w:after="0" w:line="240" w:lineRule="auto"/>
        <w:ind w:left="7200"/>
        <w:rPr>
          <w:rFonts w:ascii="Times New Roman" w:hAnsi="Times New Roman" w:cs="Times New Roman"/>
          <w:b/>
          <w:bCs/>
          <w:sz w:val="24"/>
          <w:szCs w:val="24"/>
          <w:u w:val="single"/>
        </w:rPr>
      </w:pPr>
    </w:p>
    <w:p w:rsidR="00F0273C" w:rsidRDefault="00F875DD" w:rsidP="00F0273C">
      <w:pPr>
        <w:widowControl w:val="0"/>
        <w:autoSpaceDE w:val="0"/>
        <w:autoSpaceDN w:val="0"/>
        <w:adjustRightInd w:val="0"/>
        <w:spacing w:after="0" w:line="14" w:lineRule="exact"/>
        <w:rPr>
          <w:rFonts w:ascii="Times New Roman" w:hAnsi="Times New Roman" w:cs="Times New Roman"/>
          <w:sz w:val="24"/>
          <w:szCs w:val="24"/>
        </w:rPr>
      </w:pPr>
      <w:r w:rsidRPr="00F875DD">
        <w:pict>
          <v:line id="_x0000_s1037" style="position:absolute;z-index:-251655168" from="152.75pt,.45pt" to="418.7pt,.45pt" o:allowincell="f" strokeweight=".16931mm"/>
        </w:pict>
      </w:r>
      <w:r w:rsidRPr="00F875DD">
        <w:pict>
          <v:line id="_x0000_s1038" style="position:absolute;z-index:-251654144" from="153pt,.2pt" to="153pt,17.45pt" o:allowincell="f" strokeweight=".48pt"/>
        </w:pict>
      </w:r>
      <w:r w:rsidRPr="00F875DD">
        <w:pict>
          <v:line id="_x0000_s1039" style="position:absolute;z-index:-251653120" from="418.5pt,.2pt" to="418.5pt,17.45pt" o:allowincell="f" strokeweight=".48pt"/>
        </w:pict>
      </w:r>
    </w:p>
    <w:p w:rsidR="00F0273C" w:rsidRDefault="004D7FA8" w:rsidP="004D7FA8">
      <w:pPr>
        <w:widowControl w:val="0"/>
        <w:autoSpaceDE w:val="0"/>
        <w:autoSpaceDN w:val="0"/>
        <w:adjustRightInd w:val="0"/>
        <w:spacing w:after="0" w:line="237" w:lineRule="auto"/>
        <w:ind w:left="2160" w:firstLine="720"/>
        <w:rPr>
          <w:rFonts w:ascii="Times New Roman" w:hAnsi="Times New Roman" w:cs="Times New Roman"/>
          <w:sz w:val="24"/>
          <w:szCs w:val="24"/>
        </w:rPr>
      </w:pPr>
      <w:r>
        <w:rPr>
          <w:rFonts w:ascii="Times New Roman" w:hAnsi="Times New Roman" w:cs="Times New Roman"/>
          <w:b/>
          <w:bCs/>
          <w:sz w:val="28"/>
          <w:szCs w:val="28"/>
        </w:rPr>
        <w:t xml:space="preserve">   </w:t>
      </w:r>
      <w:r>
        <w:rPr>
          <w:rFonts w:ascii="Times New Roman" w:hAnsi="Times New Roman" w:cs="Times New Roman"/>
          <w:b/>
          <w:bCs/>
          <w:sz w:val="28"/>
          <w:szCs w:val="28"/>
          <w:u w:val="single"/>
        </w:rPr>
        <w:t>TENDER DOCUMENT No. 4</w:t>
      </w:r>
      <w:r w:rsidR="00F22FF8">
        <w:rPr>
          <w:rFonts w:ascii="Times New Roman" w:hAnsi="Times New Roman" w:cs="Times New Roman"/>
          <w:b/>
          <w:bCs/>
          <w:sz w:val="28"/>
          <w:szCs w:val="28"/>
          <w:u w:val="single"/>
        </w:rPr>
        <w:t>30</w:t>
      </w:r>
      <w:r>
        <w:rPr>
          <w:rFonts w:ascii="Times New Roman" w:hAnsi="Times New Roman" w:cs="Times New Roman"/>
          <w:b/>
          <w:bCs/>
          <w:sz w:val="28"/>
          <w:szCs w:val="28"/>
          <w:u w:val="single"/>
        </w:rPr>
        <w:t>/1</w:t>
      </w:r>
      <w:r w:rsidR="00F22FF8">
        <w:rPr>
          <w:rFonts w:ascii="Times New Roman" w:hAnsi="Times New Roman" w:cs="Times New Roman"/>
          <w:b/>
          <w:bCs/>
          <w:sz w:val="28"/>
          <w:szCs w:val="28"/>
          <w:u w:val="single"/>
        </w:rPr>
        <w:t>4</w:t>
      </w:r>
      <w:r w:rsidR="00F0273C">
        <w:rPr>
          <w:rFonts w:ascii="Times New Roman" w:hAnsi="Times New Roman" w:cs="Times New Roman"/>
          <w:b/>
          <w:bCs/>
          <w:sz w:val="28"/>
          <w:szCs w:val="28"/>
          <w:u w:val="single"/>
        </w:rPr>
        <w:t xml:space="preserve"> / 2017</w:t>
      </w:r>
    </w:p>
    <w:p w:rsidR="004D7FA8" w:rsidRDefault="00F875DD" w:rsidP="00F0273C">
      <w:pPr>
        <w:widowControl w:val="0"/>
        <w:autoSpaceDE w:val="0"/>
        <w:autoSpaceDN w:val="0"/>
        <w:adjustRightInd w:val="0"/>
        <w:spacing w:after="0" w:line="237" w:lineRule="auto"/>
        <w:ind w:left="180"/>
        <w:jc w:val="center"/>
        <w:rPr>
          <w:rFonts w:ascii="Times New Roman" w:hAnsi="Times New Roman" w:cs="Times New Roman"/>
          <w:b/>
          <w:bCs/>
          <w:sz w:val="28"/>
          <w:szCs w:val="28"/>
          <w:u w:val="single"/>
        </w:rPr>
      </w:pPr>
      <w:r w:rsidRPr="00F875DD">
        <w:pict>
          <v:line id="_x0000_s1043" style="position:absolute;left:0;text-align:left;z-index:-251652096" from="153.5pt,1.7pt" to="419.45pt,1.7pt" o:allowincell="f" strokeweight=".16931mm"/>
        </w:pict>
      </w:r>
      <w:r w:rsidR="00F0273C">
        <w:rPr>
          <w:rFonts w:ascii="Times New Roman" w:hAnsi="Times New Roman" w:cs="Times New Roman"/>
          <w:b/>
          <w:bCs/>
          <w:sz w:val="28"/>
          <w:szCs w:val="28"/>
          <w:u w:val="single"/>
        </w:rPr>
        <w:t xml:space="preserve"> </w:t>
      </w:r>
    </w:p>
    <w:p w:rsidR="00F0273C" w:rsidRDefault="00F0273C" w:rsidP="00F0273C">
      <w:pPr>
        <w:widowControl w:val="0"/>
        <w:autoSpaceDE w:val="0"/>
        <w:autoSpaceDN w:val="0"/>
        <w:adjustRightInd w:val="0"/>
        <w:spacing w:after="0" w:line="237" w:lineRule="auto"/>
        <w:ind w:left="180"/>
        <w:jc w:val="center"/>
        <w:rPr>
          <w:rFonts w:ascii="Times New Roman" w:hAnsi="Times New Roman" w:cs="Times New Roman"/>
          <w:b/>
          <w:bCs/>
          <w:sz w:val="26"/>
          <w:szCs w:val="28"/>
          <w:u w:val="single"/>
        </w:rPr>
      </w:pPr>
      <w:r>
        <w:rPr>
          <w:rFonts w:ascii="Times New Roman" w:hAnsi="Times New Roman" w:cs="Times New Roman"/>
          <w:b/>
          <w:bCs/>
          <w:sz w:val="26"/>
          <w:szCs w:val="28"/>
          <w:u w:val="single"/>
        </w:rPr>
        <w:t>SUPPLY OF EQUIPMENTS FOR DEPARTMENT OF BOTANY , GCUF</w:t>
      </w:r>
      <w:bookmarkStart w:id="3" w:name="_GoBack"/>
      <w:bookmarkEnd w:id="3"/>
    </w:p>
    <w:p w:rsidR="004D7FA8" w:rsidRDefault="004D7FA8" w:rsidP="00F0273C">
      <w:pPr>
        <w:widowControl w:val="0"/>
        <w:autoSpaceDE w:val="0"/>
        <w:autoSpaceDN w:val="0"/>
        <w:adjustRightInd w:val="0"/>
        <w:spacing w:after="0" w:line="237" w:lineRule="auto"/>
        <w:ind w:left="180"/>
        <w:jc w:val="center"/>
        <w:rPr>
          <w:rFonts w:ascii="Times New Roman" w:hAnsi="Times New Roman" w:cs="Times New Roman"/>
          <w:sz w:val="24"/>
          <w:szCs w:val="24"/>
        </w:rPr>
      </w:pPr>
    </w:p>
    <w:tbl>
      <w:tblPr>
        <w:tblW w:w="10573" w:type="dxa"/>
        <w:jc w:val="center"/>
        <w:tblInd w:w="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7"/>
        <w:gridCol w:w="1723"/>
        <w:gridCol w:w="4304"/>
        <w:gridCol w:w="1060"/>
        <w:gridCol w:w="1897"/>
        <w:gridCol w:w="922"/>
      </w:tblGrid>
      <w:tr w:rsidR="005B678E" w:rsidTr="005B678E">
        <w:trPr>
          <w:trHeight w:val="429"/>
          <w:jc w:val="center"/>
        </w:trPr>
        <w:tc>
          <w:tcPr>
            <w:tcW w:w="674" w:type="dxa"/>
            <w:tcBorders>
              <w:top w:val="single" w:sz="4" w:space="0" w:color="auto"/>
              <w:left w:val="single" w:sz="4" w:space="0" w:color="auto"/>
              <w:bottom w:val="single" w:sz="4" w:space="0" w:color="auto"/>
              <w:right w:val="single" w:sz="4" w:space="0" w:color="auto"/>
            </w:tcBorders>
            <w:hideMark/>
          </w:tcPr>
          <w:p w:rsidR="00F0273C" w:rsidRDefault="00F0273C">
            <w:pPr>
              <w:spacing w:after="0" w:line="312" w:lineRule="auto"/>
              <w:rPr>
                <w:rFonts w:ascii="Times New Roman" w:hAnsi="Times New Roman" w:cs="Times New Roman"/>
                <w:b/>
              </w:rPr>
            </w:pPr>
            <w:r>
              <w:rPr>
                <w:rFonts w:ascii="Times New Roman" w:hAnsi="Times New Roman" w:cs="Times New Roman"/>
                <w:b/>
              </w:rPr>
              <w:t>Sr. No.</w:t>
            </w:r>
          </w:p>
        </w:tc>
        <w:tc>
          <w:tcPr>
            <w:tcW w:w="1723" w:type="dxa"/>
            <w:tcBorders>
              <w:top w:val="single" w:sz="4" w:space="0" w:color="auto"/>
              <w:left w:val="single" w:sz="4" w:space="0" w:color="auto"/>
              <w:bottom w:val="single" w:sz="4" w:space="0" w:color="auto"/>
              <w:right w:val="single" w:sz="4" w:space="0" w:color="auto"/>
            </w:tcBorders>
            <w:hideMark/>
          </w:tcPr>
          <w:p w:rsidR="00F0273C" w:rsidRDefault="00F0273C">
            <w:pPr>
              <w:spacing w:after="0" w:line="312" w:lineRule="auto"/>
              <w:rPr>
                <w:rFonts w:ascii="Times New Roman" w:hAnsi="Times New Roman" w:cs="Times New Roman"/>
                <w:b/>
              </w:rPr>
            </w:pPr>
            <w:r>
              <w:rPr>
                <w:rFonts w:ascii="Times New Roman" w:hAnsi="Times New Roman" w:cs="Times New Roman"/>
                <w:b/>
              </w:rPr>
              <w:t xml:space="preserve">Items  </w:t>
            </w:r>
          </w:p>
        </w:tc>
        <w:tc>
          <w:tcPr>
            <w:tcW w:w="4420" w:type="dxa"/>
            <w:tcBorders>
              <w:top w:val="single" w:sz="4" w:space="0" w:color="auto"/>
              <w:left w:val="single" w:sz="4" w:space="0" w:color="auto"/>
              <w:bottom w:val="single" w:sz="4" w:space="0" w:color="auto"/>
              <w:right w:val="single" w:sz="4" w:space="0" w:color="auto"/>
            </w:tcBorders>
            <w:hideMark/>
          </w:tcPr>
          <w:p w:rsidR="00F0273C" w:rsidRDefault="00F0273C">
            <w:pPr>
              <w:spacing w:after="0" w:line="312" w:lineRule="auto"/>
              <w:rPr>
                <w:rFonts w:ascii="Times New Roman" w:hAnsi="Times New Roman" w:cs="Times New Roman"/>
                <w:b/>
              </w:rPr>
            </w:pPr>
            <w:r>
              <w:rPr>
                <w:rFonts w:ascii="Times New Roman" w:hAnsi="Times New Roman" w:cs="Times New Roman"/>
                <w:b/>
              </w:rPr>
              <w:t>Specification OR Equivalent</w:t>
            </w:r>
          </w:p>
        </w:tc>
        <w:tc>
          <w:tcPr>
            <w:tcW w:w="881" w:type="dxa"/>
            <w:tcBorders>
              <w:top w:val="single" w:sz="4" w:space="0" w:color="auto"/>
              <w:left w:val="single" w:sz="4" w:space="0" w:color="auto"/>
              <w:bottom w:val="single" w:sz="4" w:space="0" w:color="auto"/>
              <w:right w:val="single" w:sz="4" w:space="0" w:color="auto"/>
            </w:tcBorders>
            <w:hideMark/>
          </w:tcPr>
          <w:p w:rsidR="00F0273C" w:rsidRDefault="00F0273C">
            <w:pPr>
              <w:spacing w:after="0" w:line="312" w:lineRule="auto"/>
              <w:rPr>
                <w:rFonts w:ascii="Times New Roman" w:hAnsi="Times New Roman" w:cs="Times New Roman"/>
                <w:b/>
              </w:rPr>
            </w:pPr>
            <w:r>
              <w:rPr>
                <w:rFonts w:ascii="Times New Roman" w:hAnsi="Times New Roman" w:cs="Times New Roman"/>
                <w:b/>
              </w:rPr>
              <w:t xml:space="preserve">Quantity </w:t>
            </w:r>
          </w:p>
        </w:tc>
        <w:tc>
          <w:tcPr>
            <w:tcW w:w="1941" w:type="dxa"/>
            <w:tcBorders>
              <w:top w:val="single" w:sz="4" w:space="0" w:color="auto"/>
              <w:left w:val="single" w:sz="4" w:space="0" w:color="auto"/>
              <w:bottom w:val="single" w:sz="4" w:space="0" w:color="auto"/>
              <w:right w:val="single" w:sz="4" w:space="0" w:color="auto"/>
            </w:tcBorders>
            <w:hideMark/>
          </w:tcPr>
          <w:p w:rsidR="00F0273C" w:rsidRDefault="00F0273C">
            <w:pPr>
              <w:spacing w:after="0" w:line="312" w:lineRule="auto"/>
              <w:rPr>
                <w:rFonts w:ascii="Times New Roman" w:hAnsi="Times New Roman" w:cs="Times New Roman"/>
                <w:b/>
              </w:rPr>
            </w:pPr>
            <w:r>
              <w:rPr>
                <w:rFonts w:ascii="Times New Roman" w:hAnsi="Times New Roman" w:cs="Times New Roman"/>
                <w:b/>
              </w:rPr>
              <w:t>Unit Price Including Taxes</w:t>
            </w:r>
          </w:p>
        </w:tc>
        <w:tc>
          <w:tcPr>
            <w:tcW w:w="934" w:type="dxa"/>
            <w:tcBorders>
              <w:top w:val="single" w:sz="4" w:space="0" w:color="auto"/>
              <w:left w:val="single" w:sz="4" w:space="0" w:color="auto"/>
              <w:bottom w:val="single" w:sz="4" w:space="0" w:color="auto"/>
              <w:right w:val="single" w:sz="4" w:space="0" w:color="auto"/>
            </w:tcBorders>
            <w:hideMark/>
          </w:tcPr>
          <w:p w:rsidR="00F0273C" w:rsidRDefault="00F0273C">
            <w:pPr>
              <w:spacing w:after="0" w:line="312" w:lineRule="auto"/>
              <w:rPr>
                <w:rFonts w:ascii="Times New Roman" w:hAnsi="Times New Roman" w:cs="Times New Roman"/>
                <w:b/>
              </w:rPr>
            </w:pPr>
            <w:r>
              <w:rPr>
                <w:rFonts w:ascii="Times New Roman" w:hAnsi="Times New Roman" w:cs="Times New Roman"/>
                <w:b/>
              </w:rPr>
              <w:t>Total Price</w:t>
            </w:r>
          </w:p>
        </w:tc>
      </w:tr>
      <w:tr w:rsidR="005B678E" w:rsidTr="005B678E">
        <w:trPr>
          <w:trHeight w:val="980"/>
          <w:jc w:val="center"/>
        </w:trPr>
        <w:tc>
          <w:tcPr>
            <w:tcW w:w="674" w:type="dxa"/>
            <w:tcBorders>
              <w:top w:val="single" w:sz="4" w:space="0" w:color="auto"/>
              <w:left w:val="single" w:sz="4" w:space="0" w:color="auto"/>
              <w:bottom w:val="single" w:sz="4" w:space="0" w:color="auto"/>
              <w:right w:val="single" w:sz="4" w:space="0" w:color="auto"/>
            </w:tcBorders>
          </w:tcPr>
          <w:p w:rsidR="00F0273C" w:rsidRDefault="00F0273C">
            <w:pPr>
              <w:numPr>
                <w:ilvl w:val="0"/>
                <w:numId w:val="5"/>
              </w:numPr>
              <w:spacing w:after="0" w:line="312" w:lineRule="auto"/>
              <w:rPr>
                <w:rFonts w:ascii="Times New Roman" w:hAnsi="Times New Roman" w:cs="Times New Roman"/>
              </w:rPr>
            </w:pPr>
          </w:p>
        </w:tc>
        <w:tc>
          <w:tcPr>
            <w:tcW w:w="1723" w:type="dxa"/>
            <w:tcBorders>
              <w:top w:val="single" w:sz="4" w:space="0" w:color="auto"/>
              <w:left w:val="single" w:sz="4" w:space="0" w:color="auto"/>
              <w:bottom w:val="single" w:sz="4" w:space="0" w:color="auto"/>
              <w:right w:val="single" w:sz="4" w:space="0" w:color="auto"/>
            </w:tcBorders>
            <w:vAlign w:val="center"/>
          </w:tcPr>
          <w:p w:rsidR="00F0273C" w:rsidRDefault="005B678E">
            <w:pPr>
              <w:autoSpaceDE w:val="0"/>
              <w:autoSpaceDN w:val="0"/>
              <w:adjustRightInd w:val="0"/>
              <w:spacing w:after="0" w:line="360" w:lineRule="auto"/>
              <w:jc w:val="both"/>
              <w:rPr>
                <w:rFonts w:ascii="Times New Roman" w:hAnsi="Times New Roman"/>
                <w:sz w:val="24"/>
                <w:szCs w:val="24"/>
              </w:rPr>
            </w:pPr>
            <w:proofErr w:type="spellStart"/>
            <w:r>
              <w:rPr>
                <w:rFonts w:ascii="Times New Roman" w:hAnsi="Times New Roman"/>
                <w:sz w:val="24"/>
                <w:szCs w:val="24"/>
              </w:rPr>
              <w:t>Multipo</w:t>
            </w:r>
            <w:r w:rsidR="00F22FF8">
              <w:rPr>
                <w:rFonts w:ascii="Times New Roman" w:hAnsi="Times New Roman"/>
                <w:sz w:val="24"/>
                <w:szCs w:val="24"/>
              </w:rPr>
              <w:t>rameter</w:t>
            </w:r>
            <w:proofErr w:type="spellEnd"/>
          </w:p>
          <w:p w:rsidR="00F0273C" w:rsidRDefault="00F0273C">
            <w:pPr>
              <w:tabs>
                <w:tab w:val="right" w:pos="540"/>
                <w:tab w:val="right" w:pos="1080"/>
              </w:tabs>
              <w:spacing w:line="240" w:lineRule="auto"/>
              <w:jc w:val="center"/>
              <w:rPr>
                <w:rFonts w:ascii="Times New Roman" w:hAnsi="Times New Roman" w:cs="Times New Roman"/>
                <w:bCs/>
              </w:rPr>
            </w:pPr>
          </w:p>
        </w:tc>
        <w:tc>
          <w:tcPr>
            <w:tcW w:w="4420" w:type="dxa"/>
            <w:tcBorders>
              <w:top w:val="single" w:sz="4" w:space="0" w:color="auto"/>
              <w:left w:val="single" w:sz="4" w:space="0" w:color="auto"/>
              <w:bottom w:val="single" w:sz="4" w:space="0" w:color="auto"/>
              <w:right w:val="single" w:sz="4" w:space="0" w:color="auto"/>
            </w:tcBorders>
            <w:vAlign w:val="center"/>
          </w:tcPr>
          <w:p w:rsidR="00F0273C" w:rsidRDefault="00F22FF8" w:rsidP="004D7FA8">
            <w:pPr>
              <w:spacing w:after="0" w:line="360" w:lineRule="auto"/>
              <w:jc w:val="both"/>
              <w:rPr>
                <w:rFonts w:ascii="Times New Roman" w:hAnsi="Times New Roman"/>
                <w:sz w:val="24"/>
                <w:szCs w:val="24"/>
              </w:rPr>
            </w:pPr>
            <w:r>
              <w:rPr>
                <w:rFonts w:ascii="Times New Roman" w:hAnsi="Times New Roman"/>
                <w:sz w:val="24"/>
                <w:szCs w:val="24"/>
              </w:rPr>
              <w:t>H198194 (PH/ORP/EC/TDS)</w:t>
            </w:r>
          </w:p>
          <w:p w:rsidR="005B678E" w:rsidRDefault="005B678E" w:rsidP="004D7FA8">
            <w:pPr>
              <w:spacing w:after="0" w:line="360" w:lineRule="auto"/>
              <w:jc w:val="both"/>
              <w:rPr>
                <w:rFonts w:ascii="Times New Roman" w:hAnsi="Times New Roman"/>
                <w:sz w:val="24"/>
                <w:szCs w:val="24"/>
              </w:rPr>
            </w:pPr>
            <w:r>
              <w:rPr>
                <w:rFonts w:ascii="Times New Roman" w:hAnsi="Times New Roman"/>
                <w:sz w:val="24"/>
                <w:szCs w:val="24"/>
              </w:rPr>
              <w:t>Salinity Balance/Temp/Water Proof Meter</w:t>
            </w:r>
          </w:p>
          <w:p w:rsidR="004D7FA8" w:rsidRDefault="004D7FA8" w:rsidP="004D7FA8">
            <w:pPr>
              <w:spacing w:after="0" w:line="360" w:lineRule="auto"/>
              <w:jc w:val="both"/>
              <w:rPr>
                <w:rFonts w:ascii="Times New Roman" w:hAnsi="Times New Roman" w:cs="Times New Roman"/>
              </w:rPr>
            </w:pPr>
          </w:p>
        </w:tc>
        <w:tc>
          <w:tcPr>
            <w:tcW w:w="881" w:type="dxa"/>
            <w:tcBorders>
              <w:top w:val="single" w:sz="4" w:space="0" w:color="auto"/>
              <w:left w:val="single" w:sz="4" w:space="0" w:color="auto"/>
              <w:bottom w:val="single" w:sz="4" w:space="0" w:color="auto"/>
              <w:right w:val="single" w:sz="4" w:space="0" w:color="auto"/>
            </w:tcBorders>
            <w:vAlign w:val="center"/>
            <w:hideMark/>
          </w:tcPr>
          <w:p w:rsidR="00F0273C" w:rsidRDefault="00F0273C">
            <w:pPr>
              <w:jc w:val="center"/>
              <w:rPr>
                <w:rFonts w:ascii="Times New Roman" w:hAnsi="Times New Roman" w:cs="Times New Roman"/>
                <w:sz w:val="24"/>
                <w:szCs w:val="24"/>
              </w:rPr>
            </w:pPr>
            <w:r>
              <w:rPr>
                <w:rFonts w:ascii="Times New Roman" w:hAnsi="Times New Roman" w:cs="Times New Roman"/>
                <w:sz w:val="24"/>
                <w:szCs w:val="24"/>
              </w:rPr>
              <w:t>01 No.</w:t>
            </w:r>
          </w:p>
        </w:tc>
        <w:tc>
          <w:tcPr>
            <w:tcW w:w="1941" w:type="dxa"/>
            <w:tcBorders>
              <w:top w:val="single" w:sz="4" w:space="0" w:color="auto"/>
              <w:left w:val="single" w:sz="4" w:space="0" w:color="auto"/>
              <w:bottom w:val="single" w:sz="4" w:space="0" w:color="auto"/>
              <w:right w:val="single" w:sz="4" w:space="0" w:color="auto"/>
            </w:tcBorders>
          </w:tcPr>
          <w:p w:rsidR="00F0273C" w:rsidRDefault="00F0273C">
            <w:pPr>
              <w:spacing w:after="0" w:line="312" w:lineRule="auto"/>
              <w:rPr>
                <w:rFonts w:ascii="Times New Roman" w:hAnsi="Times New Roman" w:cs="Times New Roman"/>
              </w:rPr>
            </w:pPr>
          </w:p>
        </w:tc>
        <w:tc>
          <w:tcPr>
            <w:tcW w:w="934" w:type="dxa"/>
            <w:tcBorders>
              <w:top w:val="single" w:sz="4" w:space="0" w:color="auto"/>
              <w:left w:val="single" w:sz="4" w:space="0" w:color="auto"/>
              <w:bottom w:val="single" w:sz="4" w:space="0" w:color="auto"/>
              <w:right w:val="single" w:sz="4" w:space="0" w:color="auto"/>
            </w:tcBorders>
          </w:tcPr>
          <w:p w:rsidR="00F0273C" w:rsidRDefault="00F0273C">
            <w:pPr>
              <w:spacing w:after="0" w:line="312" w:lineRule="auto"/>
              <w:rPr>
                <w:rFonts w:ascii="Times New Roman" w:hAnsi="Times New Roman" w:cs="Times New Roman"/>
              </w:rPr>
            </w:pPr>
          </w:p>
        </w:tc>
      </w:tr>
      <w:tr w:rsidR="00F22FF8" w:rsidTr="005B678E">
        <w:trPr>
          <w:trHeight w:val="1009"/>
          <w:jc w:val="center"/>
        </w:trPr>
        <w:tc>
          <w:tcPr>
            <w:tcW w:w="674" w:type="dxa"/>
            <w:tcBorders>
              <w:top w:val="single" w:sz="4" w:space="0" w:color="auto"/>
              <w:left w:val="single" w:sz="4" w:space="0" w:color="auto"/>
              <w:bottom w:val="single" w:sz="4" w:space="0" w:color="auto"/>
              <w:right w:val="single" w:sz="4" w:space="0" w:color="auto"/>
            </w:tcBorders>
          </w:tcPr>
          <w:p w:rsidR="00F22FF8" w:rsidRDefault="00F22FF8">
            <w:pPr>
              <w:numPr>
                <w:ilvl w:val="0"/>
                <w:numId w:val="5"/>
              </w:numPr>
              <w:spacing w:after="0" w:line="312" w:lineRule="auto"/>
              <w:rPr>
                <w:rFonts w:ascii="Times New Roman" w:hAnsi="Times New Roman" w:cs="Times New Roman"/>
              </w:rPr>
            </w:pPr>
          </w:p>
        </w:tc>
        <w:tc>
          <w:tcPr>
            <w:tcW w:w="1723" w:type="dxa"/>
            <w:tcBorders>
              <w:top w:val="single" w:sz="4" w:space="0" w:color="auto"/>
              <w:left w:val="single" w:sz="4" w:space="0" w:color="auto"/>
              <w:bottom w:val="single" w:sz="4" w:space="0" w:color="auto"/>
              <w:right w:val="single" w:sz="4" w:space="0" w:color="auto"/>
            </w:tcBorders>
            <w:vAlign w:val="center"/>
          </w:tcPr>
          <w:p w:rsidR="00F22FF8" w:rsidRDefault="00F22FF8">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Analytical Balances</w:t>
            </w:r>
          </w:p>
        </w:tc>
        <w:tc>
          <w:tcPr>
            <w:tcW w:w="4420" w:type="dxa"/>
            <w:tcBorders>
              <w:top w:val="single" w:sz="4" w:space="0" w:color="auto"/>
              <w:left w:val="single" w:sz="4" w:space="0" w:color="auto"/>
              <w:bottom w:val="single" w:sz="4" w:space="0" w:color="auto"/>
              <w:right w:val="single" w:sz="4" w:space="0" w:color="auto"/>
            </w:tcBorders>
            <w:vAlign w:val="center"/>
          </w:tcPr>
          <w:p w:rsidR="00F22FF8" w:rsidRDefault="005B678E" w:rsidP="004D7FA8">
            <w:pPr>
              <w:spacing w:after="0" w:line="360" w:lineRule="auto"/>
              <w:jc w:val="both"/>
              <w:rPr>
                <w:rFonts w:ascii="Times New Roman" w:hAnsi="Times New Roman"/>
                <w:sz w:val="24"/>
                <w:szCs w:val="24"/>
              </w:rPr>
            </w:pPr>
            <w:r>
              <w:rPr>
                <w:rFonts w:ascii="Times New Roman" w:hAnsi="Times New Roman"/>
                <w:sz w:val="24"/>
                <w:szCs w:val="24"/>
              </w:rPr>
              <w:t>Ohaus-PA214</w:t>
            </w:r>
          </w:p>
        </w:tc>
        <w:tc>
          <w:tcPr>
            <w:tcW w:w="881" w:type="dxa"/>
            <w:tcBorders>
              <w:top w:val="single" w:sz="4" w:space="0" w:color="auto"/>
              <w:left w:val="single" w:sz="4" w:space="0" w:color="auto"/>
              <w:bottom w:val="single" w:sz="4" w:space="0" w:color="auto"/>
              <w:right w:val="single" w:sz="4" w:space="0" w:color="auto"/>
            </w:tcBorders>
            <w:vAlign w:val="center"/>
          </w:tcPr>
          <w:p w:rsidR="00F22FF8" w:rsidRDefault="005B678E">
            <w:pPr>
              <w:jc w:val="center"/>
              <w:rPr>
                <w:rFonts w:ascii="Times New Roman" w:hAnsi="Times New Roman" w:cs="Times New Roman"/>
                <w:sz w:val="24"/>
                <w:szCs w:val="24"/>
              </w:rPr>
            </w:pPr>
            <w:r>
              <w:rPr>
                <w:rFonts w:ascii="Times New Roman" w:hAnsi="Times New Roman" w:cs="Times New Roman"/>
                <w:sz w:val="24"/>
                <w:szCs w:val="24"/>
              </w:rPr>
              <w:t>01 No.</w:t>
            </w:r>
          </w:p>
        </w:tc>
        <w:tc>
          <w:tcPr>
            <w:tcW w:w="1941" w:type="dxa"/>
            <w:tcBorders>
              <w:top w:val="single" w:sz="4" w:space="0" w:color="auto"/>
              <w:left w:val="single" w:sz="4" w:space="0" w:color="auto"/>
              <w:bottom w:val="single" w:sz="4" w:space="0" w:color="auto"/>
              <w:right w:val="single" w:sz="4" w:space="0" w:color="auto"/>
            </w:tcBorders>
          </w:tcPr>
          <w:p w:rsidR="00F22FF8" w:rsidRDefault="00F22FF8">
            <w:pPr>
              <w:spacing w:after="0" w:line="312" w:lineRule="auto"/>
              <w:rPr>
                <w:rFonts w:ascii="Times New Roman" w:hAnsi="Times New Roman" w:cs="Times New Roman"/>
              </w:rPr>
            </w:pPr>
          </w:p>
        </w:tc>
        <w:tc>
          <w:tcPr>
            <w:tcW w:w="934" w:type="dxa"/>
            <w:tcBorders>
              <w:top w:val="single" w:sz="4" w:space="0" w:color="auto"/>
              <w:left w:val="single" w:sz="4" w:space="0" w:color="auto"/>
              <w:bottom w:val="single" w:sz="4" w:space="0" w:color="auto"/>
              <w:right w:val="single" w:sz="4" w:space="0" w:color="auto"/>
            </w:tcBorders>
          </w:tcPr>
          <w:p w:rsidR="00F22FF8" w:rsidRDefault="00F22FF8">
            <w:pPr>
              <w:spacing w:after="0" w:line="312" w:lineRule="auto"/>
              <w:rPr>
                <w:rFonts w:ascii="Times New Roman" w:hAnsi="Times New Roman" w:cs="Times New Roman"/>
              </w:rPr>
            </w:pPr>
          </w:p>
        </w:tc>
      </w:tr>
      <w:tr w:rsidR="005B678E" w:rsidTr="005B678E">
        <w:trPr>
          <w:trHeight w:val="1009"/>
          <w:jc w:val="center"/>
        </w:trPr>
        <w:tc>
          <w:tcPr>
            <w:tcW w:w="674" w:type="dxa"/>
            <w:tcBorders>
              <w:top w:val="single" w:sz="4" w:space="0" w:color="auto"/>
              <w:left w:val="single" w:sz="4" w:space="0" w:color="auto"/>
              <w:bottom w:val="single" w:sz="4" w:space="0" w:color="auto"/>
              <w:right w:val="single" w:sz="4" w:space="0" w:color="auto"/>
            </w:tcBorders>
          </w:tcPr>
          <w:p w:rsidR="005B678E" w:rsidRDefault="005B678E">
            <w:pPr>
              <w:numPr>
                <w:ilvl w:val="0"/>
                <w:numId w:val="5"/>
              </w:numPr>
              <w:spacing w:after="0" w:line="312" w:lineRule="auto"/>
              <w:rPr>
                <w:rFonts w:ascii="Times New Roman" w:hAnsi="Times New Roman" w:cs="Times New Roman"/>
              </w:rPr>
            </w:pPr>
          </w:p>
        </w:tc>
        <w:tc>
          <w:tcPr>
            <w:tcW w:w="1723" w:type="dxa"/>
            <w:tcBorders>
              <w:top w:val="single" w:sz="4" w:space="0" w:color="auto"/>
              <w:left w:val="single" w:sz="4" w:space="0" w:color="auto"/>
              <w:bottom w:val="single" w:sz="4" w:space="0" w:color="auto"/>
              <w:right w:val="single" w:sz="4" w:space="0" w:color="auto"/>
            </w:tcBorders>
            <w:vAlign w:val="center"/>
          </w:tcPr>
          <w:p w:rsidR="005B678E" w:rsidRDefault="005B678E">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Pressure Chamber</w:t>
            </w:r>
          </w:p>
        </w:tc>
        <w:tc>
          <w:tcPr>
            <w:tcW w:w="4420" w:type="dxa"/>
            <w:tcBorders>
              <w:top w:val="single" w:sz="4" w:space="0" w:color="auto"/>
              <w:left w:val="single" w:sz="4" w:space="0" w:color="auto"/>
              <w:bottom w:val="single" w:sz="4" w:space="0" w:color="auto"/>
              <w:right w:val="single" w:sz="4" w:space="0" w:color="auto"/>
            </w:tcBorders>
            <w:vAlign w:val="center"/>
          </w:tcPr>
          <w:p w:rsidR="005B678E" w:rsidRDefault="005B678E" w:rsidP="004D7FA8">
            <w:pPr>
              <w:spacing w:after="0" w:line="360" w:lineRule="auto"/>
              <w:jc w:val="both"/>
              <w:rPr>
                <w:rFonts w:ascii="Times New Roman" w:hAnsi="Times New Roman"/>
                <w:sz w:val="24"/>
                <w:szCs w:val="24"/>
              </w:rPr>
            </w:pPr>
            <w:r>
              <w:rPr>
                <w:rFonts w:ascii="Times New Roman" w:hAnsi="Times New Roman"/>
                <w:sz w:val="24"/>
                <w:szCs w:val="24"/>
              </w:rPr>
              <w:t>PMS150D</w:t>
            </w:r>
          </w:p>
        </w:tc>
        <w:tc>
          <w:tcPr>
            <w:tcW w:w="881" w:type="dxa"/>
            <w:tcBorders>
              <w:top w:val="single" w:sz="4" w:space="0" w:color="auto"/>
              <w:left w:val="single" w:sz="4" w:space="0" w:color="auto"/>
              <w:bottom w:val="single" w:sz="4" w:space="0" w:color="auto"/>
              <w:right w:val="single" w:sz="4" w:space="0" w:color="auto"/>
            </w:tcBorders>
            <w:vAlign w:val="center"/>
          </w:tcPr>
          <w:p w:rsidR="005B678E" w:rsidRDefault="005B678E">
            <w:pPr>
              <w:jc w:val="center"/>
              <w:rPr>
                <w:rFonts w:ascii="Times New Roman" w:hAnsi="Times New Roman" w:cs="Times New Roman"/>
                <w:sz w:val="24"/>
                <w:szCs w:val="24"/>
              </w:rPr>
            </w:pPr>
            <w:r>
              <w:rPr>
                <w:rFonts w:ascii="Times New Roman" w:hAnsi="Times New Roman" w:cs="Times New Roman"/>
                <w:sz w:val="24"/>
                <w:szCs w:val="24"/>
              </w:rPr>
              <w:t>01 No.</w:t>
            </w:r>
          </w:p>
        </w:tc>
        <w:tc>
          <w:tcPr>
            <w:tcW w:w="1941" w:type="dxa"/>
            <w:tcBorders>
              <w:top w:val="single" w:sz="4" w:space="0" w:color="auto"/>
              <w:left w:val="single" w:sz="4" w:space="0" w:color="auto"/>
              <w:bottom w:val="single" w:sz="4" w:space="0" w:color="auto"/>
              <w:right w:val="single" w:sz="4" w:space="0" w:color="auto"/>
            </w:tcBorders>
          </w:tcPr>
          <w:p w:rsidR="005B678E" w:rsidRDefault="005B678E">
            <w:pPr>
              <w:spacing w:after="0" w:line="312" w:lineRule="auto"/>
              <w:rPr>
                <w:rFonts w:ascii="Times New Roman" w:hAnsi="Times New Roman" w:cs="Times New Roman"/>
              </w:rPr>
            </w:pPr>
          </w:p>
        </w:tc>
        <w:tc>
          <w:tcPr>
            <w:tcW w:w="934" w:type="dxa"/>
            <w:tcBorders>
              <w:top w:val="single" w:sz="4" w:space="0" w:color="auto"/>
              <w:left w:val="single" w:sz="4" w:space="0" w:color="auto"/>
              <w:bottom w:val="single" w:sz="4" w:space="0" w:color="auto"/>
              <w:right w:val="single" w:sz="4" w:space="0" w:color="auto"/>
            </w:tcBorders>
          </w:tcPr>
          <w:p w:rsidR="005B678E" w:rsidRDefault="005B678E">
            <w:pPr>
              <w:spacing w:after="0" w:line="312" w:lineRule="auto"/>
              <w:rPr>
                <w:rFonts w:ascii="Times New Roman" w:hAnsi="Times New Roman" w:cs="Times New Roman"/>
              </w:rPr>
            </w:pPr>
          </w:p>
        </w:tc>
      </w:tr>
    </w:tbl>
    <w:p w:rsidR="00F0273C" w:rsidRDefault="00F0273C" w:rsidP="00F0273C">
      <w:pPr>
        <w:widowControl w:val="0"/>
        <w:tabs>
          <w:tab w:val="left" w:pos="1230"/>
        </w:tabs>
        <w:autoSpaceDE w:val="0"/>
        <w:autoSpaceDN w:val="0"/>
        <w:adjustRightInd w:val="0"/>
        <w:spacing w:after="0" w:line="200" w:lineRule="exact"/>
        <w:rPr>
          <w:rFonts w:ascii="Times New Roman" w:hAnsi="Times New Roman" w:cs="Times New Roman"/>
          <w:sz w:val="24"/>
          <w:szCs w:val="24"/>
        </w:rPr>
      </w:pPr>
    </w:p>
    <w:p w:rsidR="00F0273C" w:rsidRDefault="00F0273C" w:rsidP="00F0273C">
      <w:pPr>
        <w:widowControl w:val="0"/>
        <w:autoSpaceDE w:val="0"/>
        <w:autoSpaceDN w:val="0"/>
        <w:adjustRightInd w:val="0"/>
        <w:spacing w:after="0" w:line="240" w:lineRule="auto"/>
        <w:rPr>
          <w:rFonts w:ascii="Times New Roman" w:hAnsi="Times New Roman" w:cs="Times New Roman"/>
          <w:sz w:val="24"/>
          <w:szCs w:val="24"/>
        </w:rPr>
      </w:pPr>
    </w:p>
    <w:p w:rsidR="00F0273C" w:rsidRDefault="00F0273C" w:rsidP="00F0273C">
      <w:pPr>
        <w:widowControl w:val="0"/>
        <w:autoSpaceDE w:val="0"/>
        <w:autoSpaceDN w:val="0"/>
        <w:adjustRightInd w:val="0"/>
        <w:spacing w:after="0" w:line="240" w:lineRule="auto"/>
        <w:rPr>
          <w:rFonts w:ascii="Times New Roman" w:hAnsi="Times New Roman" w:cs="Times New Roman"/>
          <w:b/>
          <w:sz w:val="24"/>
          <w:szCs w:val="24"/>
          <w:u w:val="single"/>
        </w:rPr>
      </w:pPr>
      <w:r>
        <w:rPr>
          <w:rFonts w:ascii="Times New Roman" w:hAnsi="Times New Roman" w:cs="Times New Roman"/>
          <w:b/>
          <w:sz w:val="24"/>
          <w:szCs w:val="24"/>
        </w:rPr>
        <w:t>Note:</w:t>
      </w:r>
      <w:r>
        <w:rPr>
          <w:rFonts w:ascii="Times New Roman" w:hAnsi="Times New Roman" w:cs="Times New Roman"/>
          <w:b/>
          <w:sz w:val="24"/>
          <w:szCs w:val="24"/>
          <w:u w:val="single"/>
        </w:rPr>
        <w:t xml:space="preserve">  Rate should also be quoted on Firm’s letter head pad.</w:t>
      </w:r>
    </w:p>
    <w:tbl>
      <w:tblPr>
        <w:tblW w:w="11100" w:type="dxa"/>
        <w:tblLayout w:type="fixed"/>
        <w:tblCellMar>
          <w:left w:w="0" w:type="dxa"/>
          <w:right w:w="0" w:type="dxa"/>
        </w:tblCellMar>
        <w:tblLook w:val="04A0"/>
      </w:tblPr>
      <w:tblGrid>
        <w:gridCol w:w="620"/>
        <w:gridCol w:w="5060"/>
        <w:gridCol w:w="5400"/>
        <w:gridCol w:w="20"/>
      </w:tblGrid>
      <w:tr w:rsidR="00F0273C">
        <w:trPr>
          <w:trHeight w:val="625"/>
        </w:trPr>
        <w:tc>
          <w:tcPr>
            <w:tcW w:w="620" w:type="dxa"/>
            <w:vAlign w:val="bottom"/>
          </w:tcPr>
          <w:p w:rsidR="00F0273C" w:rsidRDefault="00F0273C">
            <w:pPr>
              <w:widowControl w:val="0"/>
              <w:autoSpaceDE w:val="0"/>
              <w:autoSpaceDN w:val="0"/>
              <w:adjustRightInd w:val="0"/>
              <w:spacing w:after="0" w:line="240" w:lineRule="auto"/>
              <w:rPr>
                <w:rFonts w:ascii="Times New Roman" w:hAnsi="Times New Roman" w:cs="Times New Roman"/>
                <w:sz w:val="24"/>
                <w:szCs w:val="24"/>
              </w:rPr>
            </w:pPr>
            <w:bookmarkStart w:id="4" w:name="page6"/>
            <w:bookmarkStart w:id="5" w:name="page5"/>
            <w:bookmarkEnd w:id="4"/>
            <w:bookmarkEnd w:id="5"/>
          </w:p>
        </w:tc>
        <w:tc>
          <w:tcPr>
            <w:tcW w:w="5060" w:type="dxa"/>
            <w:vAlign w:val="bottom"/>
            <w:hideMark/>
          </w:tcPr>
          <w:p w:rsidR="00F0273C" w:rsidRDefault="00F0273C">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4"/>
                <w:szCs w:val="24"/>
                <w:u w:val="single"/>
              </w:rPr>
              <w:t>Details of Call Deposit Receipt (CDR)</w:t>
            </w:r>
          </w:p>
        </w:tc>
        <w:tc>
          <w:tcPr>
            <w:tcW w:w="5400" w:type="dxa"/>
            <w:vAlign w:val="bottom"/>
            <w:hideMark/>
          </w:tcPr>
          <w:p w:rsidR="00F0273C" w:rsidRDefault="00F0273C">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4"/>
                <w:szCs w:val="24"/>
              </w:rPr>
              <w:t>Signature______________________________</w:t>
            </w:r>
          </w:p>
        </w:tc>
        <w:tc>
          <w:tcPr>
            <w:tcW w:w="20" w:type="dxa"/>
            <w:vAlign w:val="bottom"/>
          </w:tcPr>
          <w:p w:rsidR="00F0273C" w:rsidRDefault="00F0273C">
            <w:pPr>
              <w:widowControl w:val="0"/>
              <w:autoSpaceDE w:val="0"/>
              <w:autoSpaceDN w:val="0"/>
              <w:adjustRightInd w:val="0"/>
              <w:spacing w:after="0" w:line="240" w:lineRule="auto"/>
              <w:rPr>
                <w:rFonts w:ascii="Times New Roman" w:hAnsi="Times New Roman" w:cs="Times New Roman"/>
                <w:sz w:val="2"/>
                <w:szCs w:val="2"/>
              </w:rPr>
            </w:pPr>
          </w:p>
        </w:tc>
      </w:tr>
      <w:tr w:rsidR="00F0273C">
        <w:trPr>
          <w:trHeight w:val="556"/>
        </w:trPr>
        <w:tc>
          <w:tcPr>
            <w:tcW w:w="620" w:type="dxa"/>
            <w:vAlign w:val="bottom"/>
          </w:tcPr>
          <w:p w:rsidR="00F0273C" w:rsidRDefault="00F0273C">
            <w:pPr>
              <w:widowControl w:val="0"/>
              <w:autoSpaceDE w:val="0"/>
              <w:autoSpaceDN w:val="0"/>
              <w:adjustRightInd w:val="0"/>
              <w:spacing w:after="0" w:line="240" w:lineRule="auto"/>
              <w:rPr>
                <w:rFonts w:ascii="Times New Roman" w:hAnsi="Times New Roman" w:cs="Times New Roman"/>
                <w:sz w:val="24"/>
                <w:szCs w:val="24"/>
              </w:rPr>
            </w:pPr>
          </w:p>
        </w:tc>
        <w:tc>
          <w:tcPr>
            <w:tcW w:w="5060" w:type="dxa"/>
            <w:vAlign w:val="bottom"/>
            <w:hideMark/>
          </w:tcPr>
          <w:p w:rsidR="00F0273C" w:rsidRDefault="00F0273C">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4"/>
                <w:szCs w:val="24"/>
              </w:rPr>
              <w:t>No______________ Amount___________</w:t>
            </w:r>
          </w:p>
        </w:tc>
        <w:tc>
          <w:tcPr>
            <w:tcW w:w="5400" w:type="dxa"/>
            <w:vAlign w:val="bottom"/>
            <w:hideMark/>
          </w:tcPr>
          <w:p w:rsidR="00F0273C" w:rsidRDefault="00F0273C">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sz w:val="24"/>
                <w:szCs w:val="24"/>
              </w:rPr>
              <w:t>Name of Bidder_________________________</w:t>
            </w:r>
          </w:p>
        </w:tc>
        <w:tc>
          <w:tcPr>
            <w:tcW w:w="20" w:type="dxa"/>
            <w:vAlign w:val="bottom"/>
          </w:tcPr>
          <w:p w:rsidR="00F0273C" w:rsidRDefault="00F0273C">
            <w:pPr>
              <w:widowControl w:val="0"/>
              <w:autoSpaceDE w:val="0"/>
              <w:autoSpaceDN w:val="0"/>
              <w:adjustRightInd w:val="0"/>
              <w:spacing w:after="0" w:line="240" w:lineRule="auto"/>
              <w:rPr>
                <w:rFonts w:ascii="Times New Roman" w:hAnsi="Times New Roman" w:cs="Times New Roman"/>
                <w:sz w:val="2"/>
                <w:szCs w:val="2"/>
              </w:rPr>
            </w:pPr>
          </w:p>
        </w:tc>
      </w:tr>
      <w:tr w:rsidR="00F0273C">
        <w:trPr>
          <w:trHeight w:val="556"/>
        </w:trPr>
        <w:tc>
          <w:tcPr>
            <w:tcW w:w="620" w:type="dxa"/>
            <w:vAlign w:val="bottom"/>
          </w:tcPr>
          <w:p w:rsidR="00F0273C" w:rsidRDefault="00F0273C">
            <w:pPr>
              <w:widowControl w:val="0"/>
              <w:autoSpaceDE w:val="0"/>
              <w:autoSpaceDN w:val="0"/>
              <w:adjustRightInd w:val="0"/>
              <w:spacing w:after="0" w:line="240" w:lineRule="auto"/>
              <w:rPr>
                <w:rFonts w:ascii="Times New Roman" w:hAnsi="Times New Roman" w:cs="Times New Roman"/>
                <w:sz w:val="24"/>
                <w:szCs w:val="24"/>
              </w:rPr>
            </w:pPr>
          </w:p>
        </w:tc>
        <w:tc>
          <w:tcPr>
            <w:tcW w:w="5060" w:type="dxa"/>
            <w:vAlign w:val="bottom"/>
            <w:hideMark/>
          </w:tcPr>
          <w:p w:rsidR="00F0273C" w:rsidRDefault="00F0273C">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4"/>
                <w:szCs w:val="24"/>
              </w:rPr>
              <w:t>Bank______ Branch_____ City__________</w:t>
            </w:r>
          </w:p>
        </w:tc>
        <w:tc>
          <w:tcPr>
            <w:tcW w:w="5400" w:type="dxa"/>
            <w:vAlign w:val="bottom"/>
            <w:hideMark/>
          </w:tcPr>
          <w:p w:rsidR="00F0273C" w:rsidRDefault="00F0273C">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b/>
                <w:bCs/>
                <w:sz w:val="24"/>
                <w:szCs w:val="24"/>
              </w:rPr>
              <w:t>CNIC No ______________________________</w:t>
            </w:r>
          </w:p>
        </w:tc>
        <w:tc>
          <w:tcPr>
            <w:tcW w:w="20" w:type="dxa"/>
            <w:vAlign w:val="bottom"/>
          </w:tcPr>
          <w:p w:rsidR="00F0273C" w:rsidRDefault="00F0273C">
            <w:pPr>
              <w:widowControl w:val="0"/>
              <w:autoSpaceDE w:val="0"/>
              <w:autoSpaceDN w:val="0"/>
              <w:adjustRightInd w:val="0"/>
              <w:spacing w:after="0" w:line="240" w:lineRule="auto"/>
              <w:rPr>
                <w:rFonts w:ascii="Times New Roman" w:hAnsi="Times New Roman" w:cs="Times New Roman"/>
                <w:sz w:val="2"/>
                <w:szCs w:val="2"/>
              </w:rPr>
            </w:pPr>
          </w:p>
        </w:tc>
      </w:tr>
    </w:tbl>
    <w:p w:rsidR="00F0273C" w:rsidRDefault="00F0273C" w:rsidP="00F0273C">
      <w:pPr>
        <w:widowControl w:val="0"/>
        <w:autoSpaceDE w:val="0"/>
        <w:autoSpaceDN w:val="0"/>
        <w:adjustRightInd w:val="0"/>
        <w:spacing w:after="0" w:line="240" w:lineRule="auto"/>
        <w:rPr>
          <w:rFonts w:ascii="Times New Roman" w:hAnsi="Times New Roman" w:cs="Times New Roman"/>
          <w:sz w:val="24"/>
          <w:szCs w:val="24"/>
        </w:rPr>
      </w:pPr>
    </w:p>
    <w:p w:rsidR="005B678E" w:rsidRDefault="00F0273C" w:rsidP="00F0273C">
      <w:pPr>
        <w:widowControl w:val="0"/>
        <w:autoSpaceDE w:val="0"/>
        <w:autoSpaceDN w:val="0"/>
        <w:adjustRightInd w:val="0"/>
        <w:spacing w:after="0" w:line="240" w:lineRule="auto"/>
        <w:ind w:left="720"/>
        <w:rPr>
          <w:rFonts w:ascii="Times New Roman" w:hAnsi="Times New Roman" w:cs="Times New Roman"/>
          <w:b/>
          <w:bCs/>
          <w:sz w:val="24"/>
          <w:szCs w:val="24"/>
        </w:rPr>
      </w:pPr>
      <w:r>
        <w:rPr>
          <w:rFonts w:ascii="Times New Roman" w:hAnsi="Times New Roman" w:cs="Times New Roman"/>
          <w:b/>
          <w:bCs/>
          <w:sz w:val="24"/>
          <w:szCs w:val="24"/>
        </w:rPr>
        <w:t xml:space="preserve">Name of the Firm &amp; Address </w:t>
      </w:r>
      <w:r w:rsidR="005B678E">
        <w:rPr>
          <w:rFonts w:ascii="Times New Roman" w:hAnsi="Times New Roman" w:cs="Times New Roman"/>
          <w:b/>
          <w:bCs/>
          <w:sz w:val="24"/>
          <w:szCs w:val="24"/>
        </w:rPr>
        <w:t>________________</w:t>
      </w:r>
      <w:r w:rsidR="005B678E" w:rsidRPr="005B678E">
        <w:rPr>
          <w:rFonts w:ascii="Times New Roman" w:hAnsi="Times New Roman" w:cs="Times New Roman"/>
          <w:bCs/>
          <w:sz w:val="24"/>
          <w:szCs w:val="24"/>
          <w:u w:val="single"/>
        </w:rPr>
        <w:tab/>
      </w:r>
      <w:r w:rsidR="005B678E" w:rsidRPr="005B678E">
        <w:rPr>
          <w:rFonts w:ascii="Times New Roman" w:hAnsi="Times New Roman" w:cs="Times New Roman"/>
          <w:bCs/>
          <w:sz w:val="24"/>
          <w:szCs w:val="24"/>
          <w:u w:val="single"/>
        </w:rPr>
        <w:tab/>
      </w:r>
      <w:r w:rsidR="005B678E" w:rsidRPr="005B678E">
        <w:rPr>
          <w:rFonts w:ascii="Times New Roman" w:hAnsi="Times New Roman" w:cs="Times New Roman"/>
          <w:bCs/>
          <w:sz w:val="24"/>
          <w:szCs w:val="24"/>
          <w:u w:val="single"/>
        </w:rPr>
        <w:tab/>
      </w:r>
      <w:r w:rsidR="005B678E" w:rsidRPr="005B678E">
        <w:rPr>
          <w:rFonts w:ascii="Times New Roman" w:hAnsi="Times New Roman" w:cs="Times New Roman"/>
          <w:bCs/>
          <w:sz w:val="24"/>
          <w:szCs w:val="24"/>
          <w:u w:val="single"/>
        </w:rPr>
        <w:tab/>
      </w:r>
      <w:r w:rsidR="005B678E" w:rsidRPr="005B678E">
        <w:rPr>
          <w:rFonts w:ascii="Times New Roman" w:hAnsi="Times New Roman" w:cs="Times New Roman"/>
          <w:bCs/>
          <w:sz w:val="24"/>
          <w:szCs w:val="24"/>
          <w:u w:val="single"/>
        </w:rPr>
        <w:tab/>
      </w:r>
      <w:r w:rsidR="005B678E" w:rsidRPr="005B678E">
        <w:rPr>
          <w:rFonts w:ascii="Times New Roman" w:hAnsi="Times New Roman" w:cs="Times New Roman"/>
          <w:bCs/>
          <w:sz w:val="24"/>
          <w:szCs w:val="24"/>
          <w:u w:val="single"/>
        </w:rPr>
        <w:tab/>
      </w:r>
    </w:p>
    <w:p w:rsidR="005B678E" w:rsidRDefault="005B678E" w:rsidP="00F0273C">
      <w:pPr>
        <w:widowControl w:val="0"/>
        <w:autoSpaceDE w:val="0"/>
        <w:autoSpaceDN w:val="0"/>
        <w:adjustRightInd w:val="0"/>
        <w:spacing w:after="0" w:line="240" w:lineRule="auto"/>
        <w:ind w:left="720"/>
        <w:rPr>
          <w:rFonts w:ascii="Times New Roman" w:hAnsi="Times New Roman" w:cs="Times New Roman"/>
          <w:b/>
          <w:bCs/>
          <w:sz w:val="24"/>
          <w:szCs w:val="24"/>
        </w:rPr>
      </w:pPr>
    </w:p>
    <w:p w:rsidR="00F0273C" w:rsidRDefault="005B678E" w:rsidP="00F0273C">
      <w:pPr>
        <w:widowControl w:val="0"/>
        <w:autoSpaceDE w:val="0"/>
        <w:autoSpaceDN w:val="0"/>
        <w:adjustRightInd w:val="0"/>
        <w:spacing w:after="0" w:line="240" w:lineRule="auto"/>
        <w:ind w:left="720"/>
        <w:rPr>
          <w:rFonts w:ascii="Times New Roman" w:hAnsi="Times New Roman" w:cs="Times New Roman"/>
          <w:sz w:val="24"/>
          <w:szCs w:val="24"/>
        </w:rPr>
      </w:pPr>
      <w:proofErr w:type="spellStart"/>
      <w:r>
        <w:rPr>
          <w:rFonts w:ascii="Times New Roman" w:hAnsi="Times New Roman" w:cs="Times New Roman"/>
          <w:b/>
          <w:bCs/>
          <w:sz w:val="24"/>
          <w:szCs w:val="24"/>
        </w:rPr>
        <w:t>Ph</w:t>
      </w:r>
      <w:r w:rsidR="00F0273C">
        <w:rPr>
          <w:rFonts w:ascii="Times New Roman" w:hAnsi="Times New Roman" w:cs="Times New Roman"/>
          <w:b/>
          <w:bCs/>
          <w:sz w:val="24"/>
          <w:szCs w:val="24"/>
        </w:rPr>
        <w:t>No</w:t>
      </w:r>
      <w:proofErr w:type="spellEnd"/>
      <w:r w:rsidR="00F0273C">
        <w:rPr>
          <w:rFonts w:ascii="Times New Roman" w:hAnsi="Times New Roman" w:cs="Times New Roman"/>
          <w:b/>
          <w:bCs/>
          <w:sz w:val="24"/>
          <w:szCs w:val="24"/>
        </w:rPr>
        <w:t>__________________</w:t>
      </w:r>
    </w:p>
    <w:p w:rsidR="00F0273C" w:rsidRDefault="00F0273C" w:rsidP="00F0273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F0273C" w:rsidRPr="005B678E" w:rsidRDefault="00F0273C" w:rsidP="005B678E">
      <w:pPr>
        <w:widowControl w:val="0"/>
        <w:autoSpaceDE w:val="0"/>
        <w:autoSpaceDN w:val="0"/>
        <w:adjustRightInd w:val="0"/>
        <w:spacing w:after="0" w:line="240" w:lineRule="auto"/>
        <w:ind w:left="720"/>
        <w:rPr>
          <w:rFonts w:ascii="Times New Roman" w:hAnsi="Times New Roman" w:cs="Times New Roman"/>
          <w:b/>
          <w:bCs/>
          <w:sz w:val="24"/>
          <w:szCs w:val="24"/>
        </w:rPr>
      </w:pPr>
      <w:proofErr w:type="spellStart"/>
      <w:r>
        <w:rPr>
          <w:rFonts w:ascii="Times New Roman" w:hAnsi="Times New Roman" w:cs="Times New Roman"/>
          <w:b/>
          <w:bCs/>
          <w:sz w:val="24"/>
          <w:szCs w:val="24"/>
        </w:rPr>
        <w:t>N.T.No</w:t>
      </w:r>
      <w:proofErr w:type="spellEnd"/>
      <w:r>
        <w:rPr>
          <w:rFonts w:ascii="Times New Roman" w:hAnsi="Times New Roman" w:cs="Times New Roman"/>
          <w:b/>
          <w:bCs/>
          <w:sz w:val="24"/>
          <w:szCs w:val="24"/>
        </w:rPr>
        <w:t>. _______</w:t>
      </w:r>
      <w:r w:rsidR="005B678E">
        <w:rPr>
          <w:rFonts w:ascii="Times New Roman" w:hAnsi="Times New Roman" w:cs="Times New Roman"/>
          <w:b/>
          <w:bCs/>
          <w:sz w:val="24"/>
          <w:szCs w:val="24"/>
        </w:rPr>
        <w:t xml:space="preserve">____________Sales Tax </w:t>
      </w:r>
      <w:r>
        <w:rPr>
          <w:rFonts w:ascii="Times New Roman" w:hAnsi="Times New Roman" w:cs="Times New Roman"/>
          <w:b/>
          <w:bCs/>
          <w:sz w:val="24"/>
          <w:szCs w:val="24"/>
        </w:rPr>
        <w:t>No._________________________________</w:t>
      </w:r>
    </w:p>
    <w:p w:rsidR="00F0273C" w:rsidRDefault="00F0273C" w:rsidP="00F0273C">
      <w:pPr>
        <w:widowControl w:val="0"/>
        <w:autoSpaceDE w:val="0"/>
        <w:autoSpaceDN w:val="0"/>
        <w:adjustRightInd w:val="0"/>
        <w:spacing w:after="0" w:line="240" w:lineRule="auto"/>
        <w:rPr>
          <w:rFonts w:ascii="Times New Roman" w:hAnsi="Times New Roman" w:cs="Times New Roman"/>
          <w:sz w:val="24"/>
          <w:szCs w:val="24"/>
        </w:rPr>
      </w:pPr>
    </w:p>
    <w:p w:rsidR="00F0273C" w:rsidRDefault="00F875DD" w:rsidP="00F0273C">
      <w:pPr>
        <w:widowControl w:val="0"/>
        <w:autoSpaceDE w:val="0"/>
        <w:autoSpaceDN w:val="0"/>
        <w:adjustRightInd w:val="0"/>
        <w:spacing w:after="0" w:line="240" w:lineRule="auto"/>
        <w:jc w:val="center"/>
        <w:rPr>
          <w:rFonts w:ascii="Times New Roman" w:hAnsi="Times New Roman" w:cs="Times New Roman"/>
          <w:b/>
          <w:bCs/>
          <w:sz w:val="26"/>
          <w:szCs w:val="24"/>
        </w:rPr>
      </w:pPr>
      <w:r w:rsidRPr="00F875DD">
        <w:pict>
          <v:rect id="_x0000_s1026" style="position:absolute;left:0;text-align:left;margin-left:1.5pt;margin-top:6.95pt;width:7in;height:94.85pt;z-index:251666432">
            <v:textbox style="mso-next-textbox:#_x0000_s1026">
              <w:txbxContent>
                <w:p w:rsidR="00F0273C" w:rsidRDefault="00F0273C" w:rsidP="00F0273C">
                  <w:pPr>
                    <w:widowControl w:val="0"/>
                    <w:autoSpaceDE w:val="0"/>
                    <w:autoSpaceDN w:val="0"/>
                    <w:adjustRightInd w:val="0"/>
                    <w:spacing w:after="0" w:line="240" w:lineRule="auto"/>
                    <w:rPr>
                      <w:rFonts w:ascii="Times New Roman" w:hAnsi="Times New Roman" w:cs="Times New Roman"/>
                      <w:b/>
                      <w:bCs/>
                      <w:sz w:val="26"/>
                      <w:szCs w:val="24"/>
                    </w:rPr>
                  </w:pPr>
                  <w:r>
                    <w:rPr>
                      <w:rFonts w:ascii="Times New Roman" w:hAnsi="Times New Roman" w:cs="Times New Roman"/>
                      <w:b/>
                      <w:bCs/>
                      <w:sz w:val="26"/>
                      <w:szCs w:val="24"/>
                    </w:rPr>
                    <w:t>Issued By:</w:t>
                  </w:r>
                </w:p>
                <w:p w:rsidR="00F0273C" w:rsidRDefault="00F0273C" w:rsidP="00F0273C">
                  <w:pPr>
                    <w:widowControl w:val="0"/>
                    <w:autoSpaceDE w:val="0"/>
                    <w:autoSpaceDN w:val="0"/>
                    <w:adjustRightInd w:val="0"/>
                    <w:spacing w:after="0" w:line="240" w:lineRule="auto"/>
                    <w:jc w:val="center"/>
                    <w:rPr>
                      <w:rFonts w:ascii="Times New Roman" w:hAnsi="Times New Roman" w:cs="Times New Roman"/>
                      <w:b/>
                      <w:bCs/>
                      <w:sz w:val="26"/>
                      <w:szCs w:val="24"/>
                    </w:rPr>
                  </w:pPr>
                </w:p>
                <w:p w:rsidR="00F0273C" w:rsidRDefault="00F0273C" w:rsidP="00F0273C">
                  <w:pPr>
                    <w:widowControl w:val="0"/>
                    <w:autoSpaceDE w:val="0"/>
                    <w:autoSpaceDN w:val="0"/>
                    <w:adjustRightInd w:val="0"/>
                    <w:spacing w:after="0" w:line="240" w:lineRule="auto"/>
                    <w:jc w:val="center"/>
                    <w:rPr>
                      <w:rFonts w:ascii="Times New Roman" w:hAnsi="Times New Roman" w:cs="Times New Roman"/>
                      <w:sz w:val="26"/>
                      <w:szCs w:val="24"/>
                    </w:rPr>
                  </w:pPr>
                  <w:r>
                    <w:rPr>
                      <w:rFonts w:ascii="Times New Roman" w:hAnsi="Times New Roman" w:cs="Times New Roman"/>
                      <w:b/>
                      <w:bCs/>
                      <w:sz w:val="26"/>
                      <w:szCs w:val="24"/>
                    </w:rPr>
                    <w:t xml:space="preserve">Muhammad </w:t>
                  </w:r>
                  <w:proofErr w:type="spellStart"/>
                  <w:r>
                    <w:rPr>
                      <w:rFonts w:ascii="Times New Roman" w:hAnsi="Times New Roman" w:cs="Times New Roman"/>
                      <w:b/>
                      <w:bCs/>
                      <w:sz w:val="26"/>
                      <w:szCs w:val="24"/>
                    </w:rPr>
                    <w:t>Mazhar</w:t>
                  </w:r>
                  <w:proofErr w:type="spellEnd"/>
                  <w:r>
                    <w:rPr>
                      <w:rFonts w:ascii="Times New Roman" w:hAnsi="Times New Roman" w:cs="Times New Roman"/>
                      <w:b/>
                      <w:bCs/>
                      <w:sz w:val="26"/>
                      <w:szCs w:val="24"/>
                    </w:rPr>
                    <w:t xml:space="preserve"> </w:t>
                  </w:r>
                  <w:proofErr w:type="spellStart"/>
                  <w:r>
                    <w:rPr>
                      <w:rFonts w:ascii="Times New Roman" w:hAnsi="Times New Roman" w:cs="Times New Roman"/>
                      <w:b/>
                      <w:bCs/>
                      <w:sz w:val="26"/>
                      <w:szCs w:val="24"/>
                    </w:rPr>
                    <w:t>Waseem</w:t>
                  </w:r>
                  <w:proofErr w:type="spellEnd"/>
                </w:p>
                <w:p w:rsidR="00F0273C" w:rsidRDefault="00F0273C" w:rsidP="00F0273C">
                  <w:pPr>
                    <w:widowControl w:val="0"/>
                    <w:autoSpaceDE w:val="0"/>
                    <w:autoSpaceDN w:val="0"/>
                    <w:adjustRightInd w:val="0"/>
                    <w:spacing w:after="0" w:line="12" w:lineRule="exact"/>
                    <w:rPr>
                      <w:rFonts w:ascii="Times New Roman" w:hAnsi="Times New Roman" w:cs="Times New Roman"/>
                      <w:sz w:val="24"/>
                      <w:szCs w:val="24"/>
                    </w:rPr>
                  </w:pPr>
                </w:p>
                <w:p w:rsidR="00F0273C" w:rsidRDefault="00F0273C" w:rsidP="00F0273C">
                  <w:pPr>
                    <w:widowControl w:val="0"/>
                    <w:autoSpaceDE w:val="0"/>
                    <w:autoSpaceDN w:val="0"/>
                    <w:adjustRightInd w:val="0"/>
                    <w:spacing w:after="0" w:line="240" w:lineRule="auto"/>
                    <w:ind w:left="2160" w:firstLine="720"/>
                    <w:rPr>
                      <w:rFonts w:ascii="Times New Roman" w:hAnsi="Times New Roman" w:cs="Times New Roman"/>
                      <w:bCs/>
                      <w:sz w:val="24"/>
                      <w:szCs w:val="24"/>
                    </w:rPr>
                  </w:pPr>
                  <w:proofErr w:type="spellStart"/>
                  <w:r>
                    <w:rPr>
                      <w:rFonts w:ascii="Times New Roman" w:hAnsi="Times New Roman" w:cs="Times New Roman"/>
                      <w:sz w:val="28"/>
                      <w:szCs w:val="24"/>
                    </w:rPr>
                    <w:t>Incharge</w:t>
                  </w:r>
                  <w:proofErr w:type="spellEnd"/>
                  <w:r>
                    <w:rPr>
                      <w:rFonts w:ascii="Times New Roman" w:hAnsi="Times New Roman" w:cs="Times New Roman"/>
                      <w:sz w:val="28"/>
                      <w:szCs w:val="24"/>
                    </w:rPr>
                    <w:t xml:space="preserve"> Officer, Procurement &amp; Inventory Control</w:t>
                  </w:r>
                </w:p>
                <w:p w:rsidR="00F0273C" w:rsidRDefault="00F0273C" w:rsidP="00F0273C">
                  <w:pPr>
                    <w:widowControl w:val="0"/>
                    <w:autoSpaceDE w:val="0"/>
                    <w:autoSpaceDN w:val="0"/>
                    <w:adjustRightInd w:val="0"/>
                    <w:spacing w:after="0" w:line="240" w:lineRule="auto"/>
                    <w:ind w:left="2160"/>
                    <w:rPr>
                      <w:rFonts w:ascii="Times New Roman" w:hAnsi="Times New Roman" w:cs="Times New Roman"/>
                      <w:b/>
                      <w:bCs/>
                      <w:sz w:val="24"/>
                      <w:szCs w:val="24"/>
                    </w:rPr>
                  </w:pPr>
                  <w:proofErr w:type="spellStart"/>
                  <w:r>
                    <w:rPr>
                      <w:rFonts w:ascii="Times New Roman" w:hAnsi="Times New Roman" w:cs="Times New Roman"/>
                      <w:sz w:val="28"/>
                      <w:szCs w:val="24"/>
                    </w:rPr>
                    <w:t>Allama</w:t>
                  </w:r>
                  <w:proofErr w:type="spellEnd"/>
                  <w:r>
                    <w:rPr>
                      <w:rFonts w:ascii="Times New Roman" w:hAnsi="Times New Roman" w:cs="Times New Roman"/>
                      <w:sz w:val="28"/>
                      <w:szCs w:val="24"/>
                    </w:rPr>
                    <w:t xml:space="preserve"> </w:t>
                  </w:r>
                  <w:proofErr w:type="spellStart"/>
                  <w:r>
                    <w:rPr>
                      <w:rFonts w:ascii="Times New Roman" w:hAnsi="Times New Roman" w:cs="Times New Roman"/>
                      <w:sz w:val="28"/>
                      <w:szCs w:val="24"/>
                    </w:rPr>
                    <w:t>Iqbal</w:t>
                  </w:r>
                  <w:proofErr w:type="spellEnd"/>
                  <w:r>
                    <w:rPr>
                      <w:rFonts w:ascii="Times New Roman" w:hAnsi="Times New Roman" w:cs="Times New Roman"/>
                      <w:sz w:val="28"/>
                      <w:szCs w:val="24"/>
                    </w:rPr>
                    <w:t xml:space="preserve"> Road Faisalabad, Phone: 041-9201468 &amp; 9201030</w:t>
                  </w:r>
                </w:p>
                <w:p w:rsidR="00F0273C" w:rsidRDefault="00F0273C" w:rsidP="00F0273C"/>
              </w:txbxContent>
            </v:textbox>
          </v:rect>
        </w:pict>
      </w:r>
    </w:p>
    <w:p w:rsidR="00B63F8A" w:rsidRDefault="00B63F8A" w:rsidP="00F0273C"/>
    <w:sectPr w:rsidR="00B63F8A" w:rsidSect="00555F1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5F90"/>
    <w:multiLevelType w:val="hybridMultilevel"/>
    <w:tmpl w:val="00001649"/>
    <w:lvl w:ilvl="0" w:tplc="00006DF1">
      <w:start w:val="4"/>
      <w:numFmt w:val="decimal"/>
      <w:lvlText w:val="%1."/>
      <w:lvlJc w:val="left"/>
      <w:pPr>
        <w:tabs>
          <w:tab w:val="num" w:pos="1440"/>
        </w:tabs>
        <w:ind w:left="1440" w:hanging="360"/>
      </w:pPr>
      <w:rPr>
        <w:rFonts w:cs="Times New Roman"/>
      </w:rPr>
    </w:lvl>
    <w:lvl w:ilvl="1" w:tplc="00005AF1">
      <w:start w:val="1"/>
      <w:numFmt w:val="lowerLetter"/>
      <w:lvlText w:val="%2)"/>
      <w:lvlJc w:val="left"/>
      <w:pPr>
        <w:tabs>
          <w:tab w:val="num" w:pos="2160"/>
        </w:tabs>
        <w:ind w:left="2160" w:hanging="36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
    <w:nsid w:val="00006784"/>
    <w:multiLevelType w:val="hybridMultilevel"/>
    <w:tmpl w:val="00004AE1"/>
    <w:lvl w:ilvl="0" w:tplc="00003D6C">
      <w:start w:val="1"/>
      <w:numFmt w:val="decimal"/>
      <w:lvlText w:val="%1."/>
      <w:lvlJc w:val="left"/>
      <w:pPr>
        <w:tabs>
          <w:tab w:val="num" w:pos="720"/>
        </w:tabs>
        <w:ind w:left="720" w:hanging="360"/>
      </w:pPr>
      <w:rPr>
        <w:rFonts w:cs="Times New Roman"/>
      </w:rPr>
    </w:lvl>
    <w:lvl w:ilvl="1" w:tplc="00002CD6">
      <w:start w:val="1"/>
      <w:numFmt w:val="bullet"/>
      <w:lvlText w:val=" "/>
      <w:lvlJc w:val="left"/>
      <w:pPr>
        <w:tabs>
          <w:tab w:val="num" w:pos="1440"/>
        </w:tabs>
        <w:ind w:left="1440" w:hanging="360"/>
      </w:pPr>
    </w:lvl>
    <w:lvl w:ilvl="2" w:tplc="000072AE">
      <w:start w:val="1"/>
      <w:numFmt w:val="bullet"/>
      <w:lvlText w:val=" "/>
      <w:lvlJc w:val="left"/>
      <w:pPr>
        <w:tabs>
          <w:tab w:val="num" w:pos="2160"/>
        </w:tabs>
        <w:ind w:left="2160" w:hanging="360"/>
      </w:pPr>
    </w:lvl>
    <w:lvl w:ilvl="3" w:tplc="00006952">
      <w:start w:val="1"/>
      <w:numFmt w:val="bullet"/>
      <w:lvlText w:val=" "/>
      <w:lvlJc w:val="left"/>
      <w:pPr>
        <w:tabs>
          <w:tab w:val="num" w:pos="2880"/>
        </w:tabs>
        <w:ind w:left="2880" w:hanging="360"/>
      </w:p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2">
    <w:nsid w:val="19947795"/>
    <w:multiLevelType w:val="hybridMultilevel"/>
    <w:tmpl w:val="A20075D6"/>
    <w:lvl w:ilvl="0" w:tplc="0409001B">
      <w:start w:val="1"/>
      <w:numFmt w:val="lowerRoman"/>
      <w:lvlText w:val="%1."/>
      <w:lvlJc w:val="right"/>
      <w:pPr>
        <w:ind w:left="21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7054719"/>
    <w:multiLevelType w:val="hybridMultilevel"/>
    <w:tmpl w:val="9CC01840"/>
    <w:lvl w:ilvl="0" w:tplc="040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7E653554"/>
    <w:multiLevelType w:val="hybridMultilevel"/>
    <w:tmpl w:val="3C365C70"/>
    <w:lvl w:ilvl="0" w:tplc="04090013">
      <w:start w:val="1"/>
      <w:numFmt w:val="upperRoman"/>
      <w:lvlText w:val="%1."/>
      <w:lvlJc w:val="righ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4"/>
    </w:lvlOverride>
    <w:lvlOverride w:ilvl="1">
      <w:startOverride w:val="1"/>
    </w:lvlOverride>
    <w:lvlOverride w:ilvl="2"/>
    <w:lvlOverride w:ilvl="3"/>
    <w:lvlOverride w:ilvl="4"/>
    <w:lvlOverride w:ilvl="5"/>
    <w:lvlOverride w:ilvl="6"/>
    <w:lvlOverride w:ilvl="7"/>
    <w:lvlOverride w:ilvl="8"/>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F0273C"/>
    <w:rsid w:val="001E40D3"/>
    <w:rsid w:val="002F7A78"/>
    <w:rsid w:val="004D1F78"/>
    <w:rsid w:val="004D7FA8"/>
    <w:rsid w:val="00555F1C"/>
    <w:rsid w:val="005668DF"/>
    <w:rsid w:val="005B678E"/>
    <w:rsid w:val="00B63F8A"/>
    <w:rsid w:val="00C43AB8"/>
    <w:rsid w:val="00F0273C"/>
    <w:rsid w:val="00F1328A"/>
    <w:rsid w:val="00F22FF8"/>
    <w:rsid w:val="00F25819"/>
    <w:rsid w:val="00F875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5F1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3</Pages>
  <Words>639</Words>
  <Characters>3643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cp:lastPrinted>2017-10-02T08:50:00Z</cp:lastPrinted>
  <dcterms:created xsi:type="dcterms:W3CDTF">2017-05-03T09:57:00Z</dcterms:created>
  <dcterms:modified xsi:type="dcterms:W3CDTF">2017-10-02T08:50:00Z</dcterms:modified>
</cp:coreProperties>
</file>